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465" w:rsidRPr="00AF5465" w:rsidRDefault="00AF5465" w:rsidP="00AF5465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cs-CZ"/>
        </w:rPr>
      </w:pPr>
      <w:r w:rsidRPr="00AF5465">
        <w:rPr>
          <w:rFonts w:ascii="Arial" w:eastAsia="Times New Roman" w:hAnsi="Arial" w:cs="Arial"/>
          <w:b/>
          <w:bCs/>
          <w:color w:val="252525"/>
          <w:sz w:val="21"/>
          <w:szCs w:val="21"/>
          <w:lang w:eastAsia="cs-CZ"/>
        </w:rPr>
        <w:t>Teorie VSEPR</w:t>
      </w:r>
      <w:r w:rsidRPr="00AF5465">
        <w:rPr>
          <w:rFonts w:ascii="Arial" w:eastAsia="Times New Roman" w:hAnsi="Arial" w:cs="Arial"/>
          <w:color w:val="252525"/>
          <w:sz w:val="21"/>
          <w:szCs w:val="21"/>
          <w:lang w:eastAsia="cs-CZ"/>
        </w:rPr>
        <w:t> (</w:t>
      </w:r>
      <w:r w:rsidRPr="00AF5465">
        <w:rPr>
          <w:rFonts w:ascii="Arial" w:eastAsia="Times New Roman" w:hAnsi="Arial" w:cs="Arial"/>
          <w:i/>
          <w:iCs/>
          <w:color w:val="252525"/>
          <w:sz w:val="21"/>
          <w:szCs w:val="21"/>
          <w:lang w:eastAsia="cs-CZ"/>
        </w:rPr>
        <w:t xml:space="preserve">Valence Shell </w:t>
      </w:r>
      <w:proofErr w:type="spellStart"/>
      <w:r w:rsidRPr="00AF5465">
        <w:rPr>
          <w:rFonts w:ascii="Arial" w:eastAsia="Times New Roman" w:hAnsi="Arial" w:cs="Arial"/>
          <w:i/>
          <w:iCs/>
          <w:color w:val="252525"/>
          <w:sz w:val="21"/>
          <w:szCs w:val="21"/>
          <w:lang w:eastAsia="cs-CZ"/>
        </w:rPr>
        <w:t>Electron</w:t>
      </w:r>
      <w:proofErr w:type="spellEnd"/>
      <w:r w:rsidRPr="00AF5465">
        <w:rPr>
          <w:rFonts w:ascii="Arial" w:eastAsia="Times New Roman" w:hAnsi="Arial" w:cs="Arial"/>
          <w:i/>
          <w:iCs/>
          <w:color w:val="252525"/>
          <w:sz w:val="21"/>
          <w:szCs w:val="21"/>
          <w:lang w:eastAsia="cs-CZ"/>
        </w:rPr>
        <w:t xml:space="preserve"> Pair </w:t>
      </w:r>
      <w:proofErr w:type="spellStart"/>
      <w:proofErr w:type="gramStart"/>
      <w:r w:rsidRPr="00AF5465">
        <w:rPr>
          <w:rFonts w:ascii="Arial" w:eastAsia="Times New Roman" w:hAnsi="Arial" w:cs="Arial"/>
          <w:i/>
          <w:iCs/>
          <w:color w:val="252525"/>
          <w:sz w:val="21"/>
          <w:szCs w:val="21"/>
          <w:lang w:eastAsia="cs-CZ"/>
        </w:rPr>
        <w:t>Repulsion</w:t>
      </w:r>
      <w:proofErr w:type="spellEnd"/>
      <w:r w:rsidRPr="00AF5465">
        <w:rPr>
          <w:rFonts w:ascii="Arial" w:eastAsia="Times New Roman" w:hAnsi="Arial" w:cs="Arial"/>
          <w:color w:val="252525"/>
          <w:sz w:val="21"/>
          <w:szCs w:val="21"/>
          <w:lang w:eastAsia="cs-CZ"/>
        </w:rPr>
        <w:t>) (</w:t>
      </w:r>
      <w:proofErr w:type="spellStart"/>
      <w:r w:rsidRPr="00AF5465">
        <w:rPr>
          <w:rFonts w:ascii="Arial" w:eastAsia="Times New Roman" w:hAnsi="Arial" w:cs="Arial"/>
          <w:color w:val="252525"/>
          <w:sz w:val="21"/>
          <w:szCs w:val="21"/>
          <w:lang w:eastAsia="cs-CZ"/>
        </w:rPr>
        <w:fldChar w:fldCharType="begin"/>
      </w:r>
      <w:r w:rsidRPr="00AF5465">
        <w:rPr>
          <w:rFonts w:ascii="Arial" w:eastAsia="Times New Roman" w:hAnsi="Arial" w:cs="Arial"/>
          <w:color w:val="252525"/>
          <w:sz w:val="21"/>
          <w:szCs w:val="21"/>
          <w:lang w:eastAsia="cs-CZ"/>
        </w:rPr>
        <w:instrText xml:space="preserve"> HYPERLINK "https://cs.wikipedia.org/w/index.php?title=Nyholm_Gillespie&amp;action=edit&amp;redlink=1" \o "Nyholm Gillespie (stránka neexistuje)" </w:instrText>
      </w:r>
      <w:r w:rsidRPr="00AF5465">
        <w:rPr>
          <w:rFonts w:ascii="Arial" w:eastAsia="Times New Roman" w:hAnsi="Arial" w:cs="Arial"/>
          <w:color w:val="252525"/>
          <w:sz w:val="21"/>
          <w:szCs w:val="21"/>
          <w:lang w:eastAsia="cs-CZ"/>
        </w:rPr>
        <w:fldChar w:fldCharType="separate"/>
      </w:r>
      <w:r w:rsidRPr="00AF5465">
        <w:rPr>
          <w:rFonts w:ascii="Arial" w:eastAsia="Times New Roman" w:hAnsi="Arial" w:cs="Arial"/>
          <w:color w:val="A55858"/>
          <w:sz w:val="21"/>
          <w:szCs w:val="21"/>
          <w:lang w:eastAsia="cs-CZ"/>
        </w:rPr>
        <w:t>Nyholm</w:t>
      </w:r>
      <w:proofErr w:type="spellEnd"/>
      <w:proofErr w:type="gramEnd"/>
      <w:r w:rsidRPr="00AF5465">
        <w:rPr>
          <w:rFonts w:ascii="Arial" w:eastAsia="Times New Roman" w:hAnsi="Arial" w:cs="Arial"/>
          <w:color w:val="A55858"/>
          <w:sz w:val="21"/>
          <w:szCs w:val="21"/>
          <w:lang w:eastAsia="cs-CZ"/>
        </w:rPr>
        <w:t xml:space="preserve"> </w:t>
      </w:r>
      <w:proofErr w:type="spellStart"/>
      <w:r w:rsidRPr="00AF5465">
        <w:rPr>
          <w:rFonts w:ascii="Arial" w:eastAsia="Times New Roman" w:hAnsi="Arial" w:cs="Arial"/>
          <w:color w:val="A55858"/>
          <w:sz w:val="21"/>
          <w:szCs w:val="21"/>
          <w:lang w:eastAsia="cs-CZ"/>
        </w:rPr>
        <w:t>Gillespie</w:t>
      </w:r>
      <w:proofErr w:type="spellEnd"/>
      <w:r w:rsidRPr="00AF5465">
        <w:rPr>
          <w:rFonts w:ascii="Arial" w:eastAsia="Times New Roman" w:hAnsi="Arial" w:cs="Arial"/>
          <w:color w:val="252525"/>
          <w:sz w:val="21"/>
          <w:szCs w:val="21"/>
          <w:lang w:eastAsia="cs-CZ"/>
        </w:rPr>
        <w:fldChar w:fldCharType="end"/>
      </w:r>
      <w:r w:rsidRPr="00AF5465">
        <w:rPr>
          <w:rFonts w:ascii="Arial" w:eastAsia="Times New Roman" w:hAnsi="Arial" w:cs="Arial"/>
          <w:color w:val="252525"/>
          <w:sz w:val="21"/>
          <w:szCs w:val="21"/>
          <w:lang w:eastAsia="cs-CZ"/>
        </w:rPr>
        <w:t>, </w:t>
      </w:r>
      <w:hyperlink r:id="rId5" w:tooltip="1957" w:history="1">
        <w:r w:rsidRPr="00AF5465">
          <w:rPr>
            <w:rFonts w:ascii="Arial" w:eastAsia="Times New Roman" w:hAnsi="Arial" w:cs="Arial"/>
            <w:color w:val="0B0080"/>
            <w:sz w:val="21"/>
            <w:szCs w:val="21"/>
            <w:lang w:eastAsia="cs-CZ"/>
          </w:rPr>
          <w:t>1957</w:t>
        </w:r>
      </w:hyperlink>
      <w:r w:rsidRPr="00AF5465">
        <w:rPr>
          <w:rFonts w:ascii="Arial" w:eastAsia="Times New Roman" w:hAnsi="Arial" w:cs="Arial"/>
          <w:color w:val="252525"/>
          <w:sz w:val="21"/>
          <w:szCs w:val="21"/>
          <w:lang w:eastAsia="cs-CZ"/>
        </w:rPr>
        <w:t>) umožňuje určit tvar neiontových </w:t>
      </w:r>
      <w:hyperlink r:id="rId6" w:tooltip="Molekula" w:history="1">
        <w:r w:rsidRPr="00AF5465">
          <w:rPr>
            <w:rFonts w:ascii="Arial" w:eastAsia="Times New Roman" w:hAnsi="Arial" w:cs="Arial"/>
            <w:color w:val="0B0080"/>
            <w:sz w:val="21"/>
            <w:szCs w:val="21"/>
            <w:lang w:eastAsia="cs-CZ"/>
          </w:rPr>
          <w:t>molekul</w:t>
        </w:r>
      </w:hyperlink>
      <w:r w:rsidRPr="00AF5465">
        <w:rPr>
          <w:rFonts w:ascii="Arial" w:eastAsia="Times New Roman" w:hAnsi="Arial" w:cs="Arial"/>
          <w:color w:val="252525"/>
          <w:sz w:val="21"/>
          <w:szCs w:val="21"/>
          <w:lang w:eastAsia="cs-CZ"/>
        </w:rPr>
        <w:t> sloučenin nepřechodných </w:t>
      </w:r>
      <w:hyperlink r:id="rId7" w:tooltip="Chemický prvek" w:history="1">
        <w:r w:rsidRPr="00AF5465">
          <w:rPr>
            <w:rFonts w:ascii="Arial" w:eastAsia="Times New Roman" w:hAnsi="Arial" w:cs="Arial"/>
            <w:color w:val="0B0080"/>
            <w:sz w:val="21"/>
            <w:szCs w:val="21"/>
            <w:lang w:eastAsia="cs-CZ"/>
          </w:rPr>
          <w:t>prvků</w:t>
        </w:r>
      </w:hyperlink>
      <w:r w:rsidRPr="00AF5465">
        <w:rPr>
          <w:rFonts w:ascii="Arial" w:eastAsia="Times New Roman" w:hAnsi="Arial" w:cs="Arial"/>
          <w:color w:val="252525"/>
          <w:sz w:val="21"/>
          <w:szCs w:val="21"/>
          <w:lang w:eastAsia="cs-CZ"/>
        </w:rPr>
        <w:t> na základě odpuzování mezi </w:t>
      </w:r>
      <w:hyperlink r:id="rId8" w:tooltip="Elektron" w:history="1">
        <w:r w:rsidRPr="00AF5465">
          <w:rPr>
            <w:rFonts w:ascii="Arial" w:eastAsia="Times New Roman" w:hAnsi="Arial" w:cs="Arial"/>
            <w:color w:val="0B0080"/>
            <w:sz w:val="21"/>
            <w:szCs w:val="21"/>
            <w:lang w:eastAsia="cs-CZ"/>
          </w:rPr>
          <w:t>elektronovými</w:t>
        </w:r>
      </w:hyperlink>
      <w:r w:rsidRPr="00AF5465">
        <w:rPr>
          <w:rFonts w:ascii="Arial" w:eastAsia="Times New Roman" w:hAnsi="Arial" w:cs="Arial"/>
          <w:color w:val="252525"/>
          <w:sz w:val="21"/>
          <w:szCs w:val="21"/>
          <w:lang w:eastAsia="cs-CZ"/>
        </w:rPr>
        <w:t> páry centrálního </w:t>
      </w:r>
      <w:hyperlink r:id="rId9" w:tooltip="Atom" w:history="1">
        <w:r w:rsidRPr="00AF5465">
          <w:rPr>
            <w:rFonts w:ascii="Arial" w:eastAsia="Times New Roman" w:hAnsi="Arial" w:cs="Arial"/>
            <w:color w:val="0B0080"/>
            <w:sz w:val="21"/>
            <w:szCs w:val="21"/>
            <w:lang w:eastAsia="cs-CZ"/>
          </w:rPr>
          <w:t>atomu</w:t>
        </w:r>
      </w:hyperlink>
      <w:r w:rsidRPr="00AF5465">
        <w:rPr>
          <w:rFonts w:ascii="Arial" w:eastAsia="Times New Roman" w:hAnsi="Arial" w:cs="Arial"/>
          <w:color w:val="252525"/>
          <w:sz w:val="21"/>
          <w:szCs w:val="21"/>
          <w:lang w:eastAsia="cs-CZ"/>
        </w:rPr>
        <w:t>. Tvar molekuly ovlivňují pouze valenční elektrony.</w:t>
      </w:r>
    </w:p>
    <w:p w:rsidR="00AF5465" w:rsidRPr="00AF5465" w:rsidRDefault="00AF5465" w:rsidP="00AF5465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cs-CZ"/>
        </w:rPr>
      </w:pPr>
      <w:r w:rsidRPr="00AF5465">
        <w:rPr>
          <w:rFonts w:ascii="Arial" w:eastAsia="Times New Roman" w:hAnsi="Arial" w:cs="Arial"/>
          <w:color w:val="252525"/>
          <w:sz w:val="21"/>
          <w:szCs w:val="21"/>
          <w:lang w:eastAsia="cs-CZ"/>
        </w:rPr>
        <w:t>Rozlišujeme čtyři typy interakcí mezi elektrony v molekule:</w:t>
      </w:r>
    </w:p>
    <w:p w:rsidR="00AF5465" w:rsidRPr="00AF5465" w:rsidRDefault="00AF5465" w:rsidP="00AF5465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1"/>
          <w:szCs w:val="21"/>
          <w:lang w:eastAsia="cs-CZ"/>
        </w:rPr>
      </w:pPr>
      <w:r w:rsidRPr="00AF5465">
        <w:rPr>
          <w:rFonts w:ascii="Arial" w:eastAsia="Times New Roman" w:hAnsi="Arial" w:cs="Arial"/>
          <w:color w:val="252525"/>
          <w:sz w:val="21"/>
          <w:szCs w:val="21"/>
          <w:lang w:eastAsia="cs-CZ"/>
        </w:rPr>
        <w:t>Volný elektronový pár je odpuzován jiným volným elektronovým párem (nejsilnější interakce)</w:t>
      </w:r>
    </w:p>
    <w:p w:rsidR="00AF5465" w:rsidRPr="00AF5465" w:rsidRDefault="00AF5465" w:rsidP="00AF5465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1"/>
          <w:szCs w:val="21"/>
          <w:lang w:eastAsia="cs-CZ"/>
        </w:rPr>
      </w:pPr>
      <w:r w:rsidRPr="00AF5465">
        <w:rPr>
          <w:rFonts w:ascii="Arial" w:eastAsia="Times New Roman" w:hAnsi="Arial" w:cs="Arial"/>
          <w:color w:val="252525"/>
          <w:sz w:val="21"/>
          <w:szCs w:val="21"/>
          <w:lang w:eastAsia="cs-CZ"/>
        </w:rPr>
        <w:t>Volný elektronový pár je odpuzován vazebným elektronovým párem</w:t>
      </w:r>
    </w:p>
    <w:p w:rsidR="00AF5465" w:rsidRPr="00AF5465" w:rsidRDefault="00AF5465" w:rsidP="00AF5465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1"/>
          <w:szCs w:val="21"/>
          <w:lang w:eastAsia="cs-CZ"/>
        </w:rPr>
      </w:pPr>
      <w:r w:rsidRPr="00AF5465">
        <w:rPr>
          <w:rFonts w:ascii="Arial" w:eastAsia="Times New Roman" w:hAnsi="Arial" w:cs="Arial"/>
          <w:color w:val="252525"/>
          <w:sz w:val="21"/>
          <w:szCs w:val="21"/>
          <w:lang w:eastAsia="cs-CZ"/>
        </w:rPr>
        <w:t>Vazebný elektronový pár je odpuzován vazebným elektronovým párem s interakcí π</w:t>
      </w:r>
    </w:p>
    <w:p w:rsidR="00AF5465" w:rsidRPr="00AF5465" w:rsidRDefault="00AF5465" w:rsidP="00AF5465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1"/>
          <w:szCs w:val="21"/>
          <w:lang w:eastAsia="cs-CZ"/>
        </w:rPr>
      </w:pPr>
      <w:r w:rsidRPr="00AF5465">
        <w:rPr>
          <w:rFonts w:ascii="Arial" w:eastAsia="Times New Roman" w:hAnsi="Arial" w:cs="Arial"/>
          <w:color w:val="252525"/>
          <w:sz w:val="21"/>
          <w:szCs w:val="21"/>
          <w:lang w:eastAsia="cs-CZ"/>
        </w:rPr>
        <w:t>Vazebný elektronový pár je odpuzován jiným vazebným elektronovým párem (nejslabší interakce)</w:t>
      </w:r>
    </w:p>
    <w:p w:rsidR="00AF5465" w:rsidRPr="00AF5465" w:rsidRDefault="00AF5465" w:rsidP="00AF5465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cs-CZ"/>
        </w:rPr>
      </w:pPr>
      <w:r w:rsidRPr="00AF5465">
        <w:rPr>
          <w:rFonts w:ascii="Arial" w:eastAsia="Times New Roman" w:hAnsi="Arial" w:cs="Arial"/>
          <w:color w:val="252525"/>
          <w:sz w:val="21"/>
          <w:szCs w:val="21"/>
          <w:lang w:eastAsia="cs-CZ"/>
        </w:rPr>
        <w:t>Tyto interagující elektronové páry pak musí být v molekule rozmístěny tak, aby výsledné pnutí bylo co nejmenší.</w:t>
      </w:r>
    </w:p>
    <w:p w:rsidR="00AF5465" w:rsidRDefault="00AF5465" w:rsidP="003B5CBF">
      <w:pPr>
        <w:shd w:val="clear" w:color="auto" w:fill="FFFFFF"/>
        <w:spacing w:after="150" w:line="270" w:lineRule="atLeast"/>
        <w:ind w:left="150" w:right="150"/>
        <w:outlineLvl w:val="3"/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</w:pPr>
    </w:p>
    <w:p w:rsidR="003B5CBF" w:rsidRPr="003B5CBF" w:rsidRDefault="003B5CBF" w:rsidP="003B5CBF">
      <w:pPr>
        <w:shd w:val="clear" w:color="auto" w:fill="FFFFFF"/>
        <w:spacing w:after="150" w:line="270" w:lineRule="atLeast"/>
        <w:ind w:left="150" w:right="150"/>
        <w:outlineLvl w:val="3"/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</w:pPr>
      <w:proofErr w:type="spellStart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Linear</w:t>
      </w:r>
      <w:proofErr w:type="spellEnd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 xml:space="preserve"> Geometry: </w:t>
      </w:r>
      <w:proofErr w:type="spellStart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Two</w:t>
      </w:r>
      <w:proofErr w:type="spellEnd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Electron</w:t>
      </w:r>
      <w:proofErr w:type="spellEnd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Domains</w:t>
      </w:r>
      <w:proofErr w:type="spellEnd"/>
    </w:p>
    <w:p w:rsidR="003B5CBF" w:rsidRPr="003B5CBF" w:rsidRDefault="003B5CBF" w:rsidP="003B5CBF">
      <w:pPr>
        <w:numPr>
          <w:ilvl w:val="0"/>
          <w:numId w:val="1"/>
        </w:numPr>
        <w:shd w:val="clear" w:color="auto" w:fill="FFFFFF"/>
        <w:spacing w:after="75" w:line="240" w:lineRule="auto"/>
        <w:ind w:left="525" w:right="375"/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</w:pP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Inflate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and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tie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a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balloon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.</w:t>
      </w:r>
    </w:p>
    <w:p w:rsidR="003B5CBF" w:rsidRPr="003B5CBF" w:rsidRDefault="003B5CBF" w:rsidP="003B5CBF">
      <w:pPr>
        <w:numPr>
          <w:ilvl w:val="0"/>
          <w:numId w:val="1"/>
        </w:numPr>
        <w:shd w:val="clear" w:color="auto" w:fill="FFFFFF"/>
        <w:spacing w:after="75" w:line="240" w:lineRule="auto"/>
        <w:ind w:left="525" w:right="375"/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</w:pP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Inflate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another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balloon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to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the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same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size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and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tie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it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.</w:t>
      </w:r>
    </w:p>
    <w:p w:rsidR="003B5CBF" w:rsidRPr="003B5CBF" w:rsidRDefault="003B5CBF" w:rsidP="003B5CBF">
      <w:pPr>
        <w:numPr>
          <w:ilvl w:val="0"/>
          <w:numId w:val="1"/>
        </w:numPr>
        <w:shd w:val="clear" w:color="auto" w:fill="FFFFFF"/>
        <w:spacing w:after="75" w:line="240" w:lineRule="auto"/>
        <w:ind w:left="525" w:right="375"/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</w:pP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Tie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the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two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balloons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together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.</w:t>
      </w:r>
    </w:p>
    <w:p w:rsidR="003B5CBF" w:rsidRPr="003B5CBF" w:rsidRDefault="003B5CBF" w:rsidP="003B5CBF">
      <w:pPr>
        <w:shd w:val="clear" w:color="auto" w:fill="FFFFFF"/>
        <w:spacing w:after="150" w:line="240" w:lineRule="auto"/>
        <w:ind w:left="150" w:right="150"/>
        <w:jc w:val="center"/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</w:pPr>
      <w:r w:rsidRPr="003B5CBF">
        <w:rPr>
          <w:rFonts w:ascii="Helvetica" w:eastAsia="Times New Roman" w:hAnsi="Helvetica" w:cs="Helvetica"/>
          <w:noProof/>
          <w:color w:val="525252"/>
          <w:sz w:val="18"/>
          <w:szCs w:val="18"/>
          <w:lang w:eastAsia="cs-CZ"/>
        </w:rPr>
        <w:drawing>
          <wp:inline distT="0" distB="0" distL="0" distR="0">
            <wp:extent cx="2725442" cy="841182"/>
            <wp:effectExtent l="0" t="0" r="0" b="0"/>
            <wp:docPr id="5" name="Obrázek 5" descr="http://www.carolina.com/images/teacher-resources/items/large/840838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rolina.com/images/teacher-resources/items/large/840838_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59" b="34877"/>
                    <a:stretch/>
                  </pic:blipFill>
                  <pic:spPr bwMode="auto">
                    <a:xfrm>
                      <a:off x="0" y="0"/>
                      <a:ext cx="2742811" cy="84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CBF" w:rsidRPr="003B5CBF" w:rsidRDefault="003B5CBF" w:rsidP="003B5CBF">
      <w:pPr>
        <w:shd w:val="clear" w:color="auto" w:fill="FFFFFF"/>
        <w:spacing w:after="0" w:line="270" w:lineRule="atLeast"/>
        <w:ind w:left="150" w:right="150"/>
        <w:outlineLvl w:val="3"/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</w:pPr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br/>
      </w:r>
      <w:proofErr w:type="spellStart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Trigonal</w:t>
      </w:r>
      <w:proofErr w:type="spellEnd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Planar</w:t>
      </w:r>
      <w:proofErr w:type="spellEnd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 xml:space="preserve"> Geometry: </w:t>
      </w:r>
      <w:proofErr w:type="spellStart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Three</w:t>
      </w:r>
      <w:proofErr w:type="spellEnd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Electron</w:t>
      </w:r>
      <w:proofErr w:type="spellEnd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Domains</w:t>
      </w:r>
      <w:proofErr w:type="spellEnd"/>
    </w:p>
    <w:p w:rsidR="003B5CBF" w:rsidRPr="003B5CBF" w:rsidRDefault="003B5CBF" w:rsidP="003B5CBF">
      <w:pPr>
        <w:numPr>
          <w:ilvl w:val="0"/>
          <w:numId w:val="2"/>
        </w:numPr>
        <w:shd w:val="clear" w:color="auto" w:fill="FFFFFF"/>
        <w:spacing w:after="75" w:line="240" w:lineRule="auto"/>
        <w:ind w:left="525" w:right="375"/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</w:pP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Inflate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and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tie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three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balloons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.</w:t>
      </w:r>
    </w:p>
    <w:p w:rsidR="003B5CBF" w:rsidRPr="003B5CBF" w:rsidRDefault="003B5CBF" w:rsidP="003B5CBF">
      <w:pPr>
        <w:numPr>
          <w:ilvl w:val="0"/>
          <w:numId w:val="2"/>
        </w:numPr>
        <w:shd w:val="clear" w:color="auto" w:fill="FFFFFF"/>
        <w:spacing w:after="75" w:line="240" w:lineRule="auto"/>
        <w:ind w:left="525" w:right="375"/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</w:pP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Tie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the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three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balloons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together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.</w:t>
      </w:r>
    </w:p>
    <w:p w:rsidR="003B5CBF" w:rsidRPr="003B5CBF" w:rsidRDefault="003B5CBF" w:rsidP="003B5CBF">
      <w:pPr>
        <w:shd w:val="clear" w:color="auto" w:fill="FFFFFF"/>
        <w:spacing w:after="150" w:line="240" w:lineRule="auto"/>
        <w:ind w:left="150" w:right="150"/>
        <w:jc w:val="center"/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</w:pPr>
      <w:r w:rsidRPr="003B5CBF">
        <w:rPr>
          <w:rFonts w:ascii="Helvetica" w:eastAsia="Times New Roman" w:hAnsi="Helvetica" w:cs="Helvetica"/>
          <w:noProof/>
          <w:color w:val="525252"/>
          <w:sz w:val="18"/>
          <w:szCs w:val="18"/>
          <w:lang w:eastAsia="cs-CZ"/>
        </w:rPr>
        <w:drawing>
          <wp:inline distT="0" distB="0" distL="0" distR="0">
            <wp:extent cx="2457086" cy="1190624"/>
            <wp:effectExtent l="0" t="0" r="635" b="0"/>
            <wp:docPr id="4" name="Obrázek 4" descr="http://www.carolina.com/images/teacher-resources/items/large/840838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arolina.com/images/teacher-resources/items/large/840838_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91" b="26852"/>
                    <a:stretch/>
                  </pic:blipFill>
                  <pic:spPr bwMode="auto">
                    <a:xfrm>
                      <a:off x="0" y="0"/>
                      <a:ext cx="2468091" cy="119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CBF" w:rsidRPr="003B5CBF" w:rsidRDefault="003B5CBF" w:rsidP="003B5CBF">
      <w:pPr>
        <w:shd w:val="clear" w:color="auto" w:fill="FFFFFF"/>
        <w:spacing w:after="0" w:line="270" w:lineRule="atLeast"/>
        <w:ind w:left="150" w:right="150"/>
        <w:outlineLvl w:val="3"/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</w:pPr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br/>
      </w:r>
      <w:proofErr w:type="spellStart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Tetrahedral</w:t>
      </w:r>
      <w:proofErr w:type="spellEnd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 xml:space="preserve"> Geometry: </w:t>
      </w:r>
      <w:proofErr w:type="spellStart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Four</w:t>
      </w:r>
      <w:proofErr w:type="spellEnd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Electron</w:t>
      </w:r>
      <w:proofErr w:type="spellEnd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Domains</w:t>
      </w:r>
      <w:proofErr w:type="spellEnd"/>
    </w:p>
    <w:p w:rsidR="003B5CBF" w:rsidRPr="003B5CBF" w:rsidRDefault="003B5CBF" w:rsidP="003B5CBF">
      <w:pPr>
        <w:numPr>
          <w:ilvl w:val="0"/>
          <w:numId w:val="3"/>
        </w:numPr>
        <w:shd w:val="clear" w:color="auto" w:fill="FFFFFF"/>
        <w:spacing w:after="75" w:line="240" w:lineRule="auto"/>
        <w:ind w:left="525" w:right="375"/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</w:pP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Inflate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and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tie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four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balloons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.</w:t>
      </w:r>
    </w:p>
    <w:p w:rsidR="003B5CBF" w:rsidRPr="003B5CBF" w:rsidRDefault="003B5CBF" w:rsidP="003B5CBF">
      <w:pPr>
        <w:numPr>
          <w:ilvl w:val="0"/>
          <w:numId w:val="3"/>
        </w:numPr>
        <w:shd w:val="clear" w:color="auto" w:fill="FFFFFF"/>
        <w:spacing w:after="75" w:line="240" w:lineRule="auto"/>
        <w:ind w:left="525" w:right="375"/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</w:pP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First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,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tie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them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into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pairs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.</w:t>
      </w:r>
    </w:p>
    <w:p w:rsidR="003B5CBF" w:rsidRPr="003B5CBF" w:rsidRDefault="003B5CBF" w:rsidP="003B5CBF">
      <w:pPr>
        <w:numPr>
          <w:ilvl w:val="0"/>
          <w:numId w:val="3"/>
        </w:numPr>
        <w:shd w:val="clear" w:color="auto" w:fill="FFFFFF"/>
        <w:spacing w:after="75" w:line="240" w:lineRule="auto"/>
        <w:ind w:left="525" w:right="375"/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</w:pP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Then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,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connect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the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two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balloon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pairs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by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twisting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one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pair’s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connection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around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the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other’s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connection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.</w:t>
      </w:r>
    </w:p>
    <w:p w:rsidR="003B5CBF" w:rsidRPr="003B5CBF" w:rsidRDefault="003B5CBF" w:rsidP="003B5CBF">
      <w:pPr>
        <w:shd w:val="clear" w:color="auto" w:fill="FFFFFF"/>
        <w:spacing w:after="150" w:line="240" w:lineRule="auto"/>
        <w:ind w:left="150" w:right="150"/>
        <w:jc w:val="center"/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</w:pPr>
      <w:r w:rsidRPr="003B5CBF">
        <w:rPr>
          <w:rFonts w:ascii="Helvetica" w:eastAsia="Times New Roman" w:hAnsi="Helvetica" w:cs="Helvetica"/>
          <w:noProof/>
          <w:color w:val="525252"/>
          <w:sz w:val="18"/>
          <w:szCs w:val="18"/>
          <w:lang w:eastAsia="cs-CZ"/>
        </w:rPr>
        <w:drawing>
          <wp:inline distT="0" distB="0" distL="0" distR="0">
            <wp:extent cx="2411016" cy="1428750"/>
            <wp:effectExtent l="0" t="0" r="8890" b="0"/>
            <wp:docPr id="3" name="Obrázek 3" descr="http://www.carolina.com/images/teacher-resources/items/large/840838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arolina.com/images/teacher-resources/items/large/840838_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89" b="19752"/>
                    <a:stretch/>
                  </pic:blipFill>
                  <pic:spPr bwMode="auto">
                    <a:xfrm>
                      <a:off x="0" y="0"/>
                      <a:ext cx="2412736" cy="142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CBF" w:rsidRPr="003B5CBF" w:rsidRDefault="003B5CBF" w:rsidP="003B5CBF">
      <w:pPr>
        <w:shd w:val="clear" w:color="auto" w:fill="FFFFFF"/>
        <w:spacing w:after="0" w:line="270" w:lineRule="atLeast"/>
        <w:ind w:left="150" w:right="150"/>
        <w:outlineLvl w:val="3"/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</w:pPr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lastRenderedPageBreak/>
        <w:br/>
      </w:r>
      <w:proofErr w:type="spellStart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Trigonal</w:t>
      </w:r>
      <w:proofErr w:type="spellEnd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Bipyramidal</w:t>
      </w:r>
      <w:proofErr w:type="spellEnd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 xml:space="preserve"> Geometry: </w:t>
      </w:r>
      <w:proofErr w:type="spellStart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Five</w:t>
      </w:r>
      <w:proofErr w:type="spellEnd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Electron</w:t>
      </w:r>
      <w:proofErr w:type="spellEnd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Domains</w:t>
      </w:r>
      <w:proofErr w:type="spellEnd"/>
    </w:p>
    <w:p w:rsidR="003B5CBF" w:rsidRPr="003B5CBF" w:rsidRDefault="003B5CBF" w:rsidP="003B5CBF">
      <w:pPr>
        <w:numPr>
          <w:ilvl w:val="0"/>
          <w:numId w:val="4"/>
        </w:numPr>
        <w:shd w:val="clear" w:color="auto" w:fill="FFFFFF"/>
        <w:spacing w:after="75" w:line="240" w:lineRule="auto"/>
        <w:ind w:left="525" w:right="375"/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</w:pP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Inflate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and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tie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five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balloons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.</w:t>
      </w:r>
    </w:p>
    <w:p w:rsidR="003B5CBF" w:rsidRPr="003B5CBF" w:rsidRDefault="003B5CBF" w:rsidP="003B5CBF">
      <w:pPr>
        <w:numPr>
          <w:ilvl w:val="0"/>
          <w:numId w:val="4"/>
        </w:numPr>
        <w:shd w:val="clear" w:color="auto" w:fill="FFFFFF"/>
        <w:spacing w:after="75" w:line="240" w:lineRule="auto"/>
        <w:ind w:left="525" w:right="375"/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</w:pP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Tie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balloons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together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to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form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two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sets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of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two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balloons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.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You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should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have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one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remaining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.</w:t>
      </w:r>
    </w:p>
    <w:p w:rsidR="003B5CBF" w:rsidRPr="003B5CBF" w:rsidRDefault="003B5CBF" w:rsidP="003B5CBF">
      <w:pPr>
        <w:numPr>
          <w:ilvl w:val="0"/>
          <w:numId w:val="4"/>
        </w:numPr>
        <w:shd w:val="clear" w:color="auto" w:fill="FFFFFF"/>
        <w:spacing w:after="75" w:line="240" w:lineRule="auto"/>
        <w:ind w:left="525" w:right="375"/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</w:pP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Tie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this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remaining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balloon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to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one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of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the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balloon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pairs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.</w:t>
      </w:r>
    </w:p>
    <w:p w:rsidR="003B5CBF" w:rsidRPr="003B5CBF" w:rsidRDefault="003B5CBF" w:rsidP="003B5CBF">
      <w:pPr>
        <w:numPr>
          <w:ilvl w:val="0"/>
          <w:numId w:val="4"/>
        </w:numPr>
        <w:shd w:val="clear" w:color="auto" w:fill="FFFFFF"/>
        <w:spacing w:after="75" w:line="240" w:lineRule="auto"/>
        <w:ind w:left="525" w:right="375"/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</w:pP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Connect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the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set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of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three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with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the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set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of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two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balloons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by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twisting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at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the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points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of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connection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for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the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two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sets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.</w:t>
      </w:r>
    </w:p>
    <w:p w:rsidR="003B5CBF" w:rsidRPr="003B5CBF" w:rsidRDefault="00AF5465" w:rsidP="003B5CBF">
      <w:pPr>
        <w:shd w:val="clear" w:color="auto" w:fill="FFFFFF"/>
        <w:spacing w:after="150" w:line="240" w:lineRule="auto"/>
        <w:ind w:left="150" w:right="150"/>
        <w:jc w:val="center"/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</w:pPr>
      <w:r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07AA0C1" wp14:editId="45D01393">
            <wp:extent cx="2381590" cy="1883266"/>
            <wp:effectExtent l="0" t="0" r="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7949" cy="190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CBF" w:rsidRPr="003B5CBF" w:rsidRDefault="003B5CBF" w:rsidP="003B5CBF">
      <w:pPr>
        <w:shd w:val="clear" w:color="auto" w:fill="FFFFFF"/>
        <w:spacing w:after="0" w:line="270" w:lineRule="atLeast"/>
        <w:ind w:left="150" w:right="150"/>
        <w:outlineLvl w:val="3"/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</w:pPr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br/>
      </w:r>
      <w:proofErr w:type="spellStart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Octahedral</w:t>
      </w:r>
      <w:proofErr w:type="spellEnd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 xml:space="preserve"> Geometry: </w:t>
      </w:r>
      <w:proofErr w:type="spellStart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Six</w:t>
      </w:r>
      <w:proofErr w:type="spellEnd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Electron</w:t>
      </w:r>
      <w:proofErr w:type="spellEnd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Domains</w:t>
      </w:r>
      <w:proofErr w:type="spellEnd"/>
    </w:p>
    <w:p w:rsidR="003B5CBF" w:rsidRPr="003B5CBF" w:rsidRDefault="003B5CBF" w:rsidP="003B5CBF">
      <w:pPr>
        <w:numPr>
          <w:ilvl w:val="0"/>
          <w:numId w:val="5"/>
        </w:numPr>
        <w:shd w:val="clear" w:color="auto" w:fill="FFFFFF"/>
        <w:spacing w:after="75" w:line="240" w:lineRule="auto"/>
        <w:ind w:left="525" w:right="375"/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</w:pP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Inflate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and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tie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six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balloons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.</w:t>
      </w:r>
    </w:p>
    <w:p w:rsidR="003B5CBF" w:rsidRPr="003B5CBF" w:rsidRDefault="003B5CBF" w:rsidP="003B5CBF">
      <w:pPr>
        <w:numPr>
          <w:ilvl w:val="0"/>
          <w:numId w:val="5"/>
        </w:numPr>
        <w:shd w:val="clear" w:color="auto" w:fill="FFFFFF"/>
        <w:spacing w:after="75" w:line="240" w:lineRule="auto"/>
        <w:ind w:left="525" w:right="375"/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</w:pP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Connect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them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first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into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three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pairs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.</w:t>
      </w:r>
    </w:p>
    <w:p w:rsidR="003B5CBF" w:rsidRPr="003B5CBF" w:rsidRDefault="003B5CBF" w:rsidP="003B5CBF">
      <w:pPr>
        <w:numPr>
          <w:ilvl w:val="0"/>
          <w:numId w:val="5"/>
        </w:numPr>
        <w:shd w:val="clear" w:color="auto" w:fill="FFFFFF"/>
        <w:spacing w:after="75" w:line="240" w:lineRule="auto"/>
        <w:ind w:left="525" w:right="375"/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</w:pP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Then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,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connect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all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six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by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twisting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the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pairs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’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connections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together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.</w:t>
      </w:r>
    </w:p>
    <w:p w:rsidR="003B5CBF" w:rsidRPr="003B5CBF" w:rsidRDefault="00AF5465" w:rsidP="003B5CBF">
      <w:pPr>
        <w:shd w:val="clear" w:color="auto" w:fill="FFFFFF"/>
        <w:spacing w:after="150" w:line="240" w:lineRule="auto"/>
        <w:ind w:left="150" w:right="150"/>
        <w:jc w:val="center"/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</w:pPr>
      <w:r>
        <w:rPr>
          <w:noProof/>
          <w:lang w:eastAsia="cs-CZ"/>
        </w:rPr>
        <w:drawing>
          <wp:inline distT="0" distB="0" distL="0" distR="0" wp14:anchorId="4066B46D" wp14:editId="76B7FE32">
            <wp:extent cx="1984290" cy="15621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6288" cy="156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CBF" w:rsidRPr="003B5CBF" w:rsidRDefault="003B5CBF" w:rsidP="003B5CBF">
      <w:pPr>
        <w:shd w:val="clear" w:color="auto" w:fill="FFFFFF"/>
        <w:spacing w:after="0" w:line="300" w:lineRule="atLeast"/>
        <w:ind w:left="150" w:right="150"/>
        <w:outlineLvl w:val="2"/>
        <w:rPr>
          <w:rFonts w:ascii="Helvetica" w:eastAsia="Times New Roman" w:hAnsi="Helvetica" w:cs="Helvetica"/>
          <w:b/>
          <w:bCs/>
          <w:color w:val="000000"/>
          <w:spacing w:val="-15"/>
          <w:sz w:val="24"/>
          <w:szCs w:val="24"/>
          <w:lang w:eastAsia="cs-CZ"/>
        </w:rPr>
      </w:pPr>
      <w:r w:rsidRPr="003B5CBF">
        <w:rPr>
          <w:rFonts w:ascii="Helvetica" w:eastAsia="Times New Roman" w:hAnsi="Helvetica" w:cs="Helvetica"/>
          <w:b/>
          <w:bCs/>
          <w:color w:val="000000"/>
          <w:spacing w:val="-15"/>
          <w:sz w:val="24"/>
          <w:szCs w:val="24"/>
          <w:lang w:eastAsia="cs-CZ"/>
        </w:rPr>
        <w:br/>
      </w:r>
      <w:proofErr w:type="spellStart"/>
      <w:r w:rsidRPr="003B5CBF">
        <w:rPr>
          <w:rFonts w:ascii="Helvetica" w:eastAsia="Times New Roman" w:hAnsi="Helvetica" w:cs="Helvetica"/>
          <w:b/>
          <w:bCs/>
          <w:color w:val="000000"/>
          <w:spacing w:val="-15"/>
          <w:sz w:val="24"/>
          <w:szCs w:val="24"/>
          <w:lang w:eastAsia="cs-CZ"/>
        </w:rPr>
        <w:t>Activity</w:t>
      </w:r>
      <w:proofErr w:type="spellEnd"/>
      <w:r w:rsidRPr="003B5CBF">
        <w:rPr>
          <w:rFonts w:ascii="Helvetica" w:eastAsia="Times New Roman" w:hAnsi="Helvetica" w:cs="Helvetica"/>
          <w:b/>
          <w:bCs/>
          <w:color w:val="000000"/>
          <w:spacing w:val="-15"/>
          <w:sz w:val="24"/>
          <w:szCs w:val="24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b/>
          <w:bCs/>
          <w:color w:val="000000"/>
          <w:spacing w:val="-15"/>
          <w:sz w:val="24"/>
          <w:szCs w:val="24"/>
          <w:lang w:eastAsia="cs-CZ"/>
        </w:rPr>
        <w:t>Variations</w:t>
      </w:r>
      <w:proofErr w:type="spellEnd"/>
    </w:p>
    <w:p w:rsidR="003B5CBF" w:rsidRPr="003B5CBF" w:rsidRDefault="003B5CBF" w:rsidP="003B5CBF">
      <w:pPr>
        <w:shd w:val="clear" w:color="auto" w:fill="FFFFFF"/>
        <w:spacing w:after="150" w:line="240" w:lineRule="auto"/>
        <w:ind w:left="150" w:right="150"/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</w:pP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Create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temporary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classroom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decorations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using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helium-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filled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balloons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.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Before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creating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each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model,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create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a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note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card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label and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attach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it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to a long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piece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of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string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. (To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aid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in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retrieval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,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the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string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should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be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6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feet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less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than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the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height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of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your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classroom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celling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).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During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model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assembly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,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tie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the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free end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of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the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string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to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the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connection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point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between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balloons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.</w:t>
      </w:r>
    </w:p>
    <w:p w:rsidR="003B5CBF" w:rsidRPr="003B5CBF" w:rsidRDefault="003B5CBF" w:rsidP="003B5CBF">
      <w:pPr>
        <w:shd w:val="clear" w:color="auto" w:fill="FFFFFF"/>
        <w:spacing w:after="150" w:line="240" w:lineRule="auto"/>
        <w:ind w:left="150" w:right="150"/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</w:pP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The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helium in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each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balloon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will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lift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it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toward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the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ceiling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and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keep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the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models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out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of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the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way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during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other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classroom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activities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.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Alternatively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,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labels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and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string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can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be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used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to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hang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air-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filled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balloons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from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classroom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walls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.</w:t>
      </w:r>
    </w:p>
    <w:p w:rsidR="003B5CBF" w:rsidRPr="003B5CBF" w:rsidRDefault="003B5CBF" w:rsidP="003B5CBF">
      <w:pPr>
        <w:shd w:val="clear" w:color="auto" w:fill="FFFFFF"/>
        <w:spacing w:after="150" w:line="240" w:lineRule="auto"/>
        <w:ind w:left="150" w:right="150"/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</w:pP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You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may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choose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to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begin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with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six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balloons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in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an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octahedral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geometry and show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other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molecular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shapes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by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popping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one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balloon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at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 xml:space="preserve"> a </w:t>
      </w:r>
      <w:proofErr w:type="spellStart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time</w:t>
      </w:r>
      <w:proofErr w:type="spellEnd"/>
      <w:r w:rsidRPr="003B5CBF">
        <w:rPr>
          <w:rFonts w:ascii="Helvetica" w:eastAsia="Times New Roman" w:hAnsi="Helvetica" w:cs="Helvetica"/>
          <w:color w:val="525252"/>
          <w:sz w:val="18"/>
          <w:szCs w:val="18"/>
          <w:lang w:eastAsia="cs-CZ"/>
        </w:rPr>
        <w:t>.</w:t>
      </w:r>
    </w:p>
    <w:p w:rsidR="00E46301" w:rsidRDefault="00E46301"/>
    <w:p w:rsidR="008D5FB7" w:rsidRDefault="008D5FB7">
      <w:r>
        <w:br w:type="page"/>
      </w:r>
    </w:p>
    <w:p w:rsidR="00E46301" w:rsidRDefault="00E46301">
      <w:bookmarkStart w:id="0" w:name="_GoBack"/>
      <w:bookmarkEnd w:id="0"/>
      <w:r>
        <w:lastRenderedPageBreak/>
        <w:t>Tvary molekul</w:t>
      </w:r>
    </w:p>
    <w:p w:rsidR="008A046E" w:rsidRDefault="00E46301">
      <w:hyperlink r:id="rId15" w:history="1">
        <w:r w:rsidRPr="00423D63">
          <w:rPr>
            <w:rStyle w:val="Hypertextovodkaz"/>
          </w:rPr>
          <w:t>http://147.33.74.135/echo/anorganika/strukturniVzorce/index.html</w:t>
        </w:r>
      </w:hyperlink>
      <w:r>
        <w:t xml:space="preserve"> </w:t>
      </w:r>
    </w:p>
    <w:p w:rsidR="008A046E" w:rsidRDefault="008A046E"/>
    <w:p w:rsidR="008A046E" w:rsidRDefault="00E46301">
      <w:r>
        <w:rPr>
          <w:noProof/>
          <w:lang w:eastAsia="cs-CZ"/>
        </w:rPr>
        <w:drawing>
          <wp:inline distT="0" distB="0" distL="0" distR="0" wp14:anchorId="428A740C" wp14:editId="51B28E50">
            <wp:extent cx="5760720" cy="531622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1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46E" w:rsidRDefault="008A046E">
      <w:pPr>
        <w:rPr>
          <w:b/>
        </w:rPr>
      </w:pPr>
      <w:r>
        <w:rPr>
          <w:b/>
        </w:rPr>
        <w:br w:type="page"/>
      </w:r>
    </w:p>
    <w:p w:rsidR="008A046E" w:rsidRDefault="008A046E">
      <w:pPr>
        <w:rPr>
          <w:b/>
        </w:rPr>
      </w:pPr>
      <w:r>
        <w:rPr>
          <w:b/>
        </w:rPr>
        <w:lastRenderedPageBreak/>
        <w:t>Hybridizace</w:t>
      </w:r>
    </w:p>
    <w:p w:rsidR="008A046E" w:rsidRDefault="008A046E">
      <w:pPr>
        <w:rPr>
          <w:b/>
        </w:rPr>
      </w:pPr>
      <w:r>
        <w:rPr>
          <w:b/>
        </w:rPr>
        <w:t>sp</w:t>
      </w:r>
      <w:r w:rsidRPr="008A046E">
        <w:rPr>
          <w:b/>
          <w:vertAlign w:val="superscript"/>
        </w:rPr>
        <w:t>3</w:t>
      </w:r>
    </w:p>
    <w:p w:rsidR="008A046E" w:rsidRPr="008A046E" w:rsidRDefault="008A046E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0AAC0B6B" wp14:editId="453DCCD7">
            <wp:extent cx="3359315" cy="191452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61795" cy="191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46E" w:rsidRDefault="008A046E" w:rsidP="008A046E">
      <w:pPr>
        <w:rPr>
          <w:b/>
        </w:rPr>
      </w:pPr>
      <w:r>
        <w:rPr>
          <w:b/>
        </w:rPr>
        <w:t>sp</w:t>
      </w:r>
      <w:r>
        <w:rPr>
          <w:b/>
          <w:vertAlign w:val="superscript"/>
        </w:rPr>
        <w:t>2</w:t>
      </w:r>
    </w:p>
    <w:p w:rsidR="008A046E" w:rsidRDefault="008A046E">
      <w:r>
        <w:rPr>
          <w:noProof/>
          <w:lang w:eastAsia="cs-CZ"/>
        </w:rPr>
        <w:drawing>
          <wp:inline distT="0" distB="0" distL="0" distR="0" wp14:anchorId="2ABAFDA1" wp14:editId="561D69D4">
            <wp:extent cx="2611145" cy="2190365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3426" cy="220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4A0BE49B" wp14:editId="18C12679">
            <wp:extent cx="2933772" cy="147574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94440" cy="150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46E" w:rsidRPr="008A046E" w:rsidRDefault="008A046E" w:rsidP="008A046E">
      <w:pPr>
        <w:rPr>
          <w:b/>
        </w:rPr>
      </w:pPr>
      <w:proofErr w:type="spellStart"/>
      <w:r w:rsidRPr="008A046E">
        <w:rPr>
          <w:b/>
        </w:rPr>
        <w:t>sp</w:t>
      </w:r>
      <w:proofErr w:type="spellEnd"/>
      <w:r w:rsidRPr="008A046E">
        <w:rPr>
          <w:b/>
        </w:rPr>
        <w:t xml:space="preserve"> </w:t>
      </w:r>
    </w:p>
    <w:p w:rsidR="008A046E" w:rsidRDefault="008A046E">
      <w:r>
        <w:rPr>
          <w:noProof/>
          <w:lang w:eastAsia="cs-CZ"/>
        </w:rPr>
        <w:drawing>
          <wp:inline distT="0" distB="0" distL="0" distR="0" wp14:anchorId="043FB92E" wp14:editId="77C991BB">
            <wp:extent cx="2647950" cy="1721422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4737" cy="175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2C1C13B" wp14:editId="294D3CBC">
            <wp:extent cx="2789930" cy="174244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468" r="4042"/>
                    <a:stretch/>
                  </pic:blipFill>
                  <pic:spPr bwMode="auto">
                    <a:xfrm>
                      <a:off x="0" y="0"/>
                      <a:ext cx="2795275" cy="1745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04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0A6E43"/>
    <w:multiLevelType w:val="multilevel"/>
    <w:tmpl w:val="88A0E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46C2016"/>
    <w:multiLevelType w:val="multilevel"/>
    <w:tmpl w:val="6DCA4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3D147A9"/>
    <w:multiLevelType w:val="multilevel"/>
    <w:tmpl w:val="E5A0B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7FB5E80"/>
    <w:multiLevelType w:val="multilevel"/>
    <w:tmpl w:val="43FA4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AA45C3D"/>
    <w:multiLevelType w:val="multilevel"/>
    <w:tmpl w:val="D8ACC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D360406"/>
    <w:multiLevelType w:val="multilevel"/>
    <w:tmpl w:val="FD52F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CBF"/>
    <w:rsid w:val="003205B7"/>
    <w:rsid w:val="003B5CBF"/>
    <w:rsid w:val="004149AD"/>
    <w:rsid w:val="008A046E"/>
    <w:rsid w:val="008D5FB7"/>
    <w:rsid w:val="00AF5465"/>
    <w:rsid w:val="00E46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7773A4-467F-4E22-B098-1DA8EDF29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3B5C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3B5CB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3B5CBF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3B5CBF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3B5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AF5465"/>
  </w:style>
  <w:style w:type="character" w:styleId="Hypertextovodkaz">
    <w:name w:val="Hyperlink"/>
    <w:basedOn w:val="Standardnpsmoodstavce"/>
    <w:uiPriority w:val="99"/>
    <w:unhideWhenUsed/>
    <w:rsid w:val="00AF54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9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.wikipedia.org/wiki/Elektro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cs.wikipedia.org/wiki/Chemick%C3%BD_prvek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cs.wikipedia.org/wiki/Molekula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cs.wikipedia.org/wiki/1957" TargetMode="External"/><Relationship Id="rId15" Type="http://schemas.openxmlformats.org/officeDocument/2006/relationships/hyperlink" Target="http://147.33.74.135/echo/anorganika/strukturniVzorce/index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cs.wikipedia.org/wiki/Atom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461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2017-02-23T09:20:00Z</dcterms:created>
  <dcterms:modified xsi:type="dcterms:W3CDTF">2017-02-23T09:59:00Z</dcterms:modified>
</cp:coreProperties>
</file>