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E3F" w:rsidRPr="00527826" w:rsidRDefault="00716720" w:rsidP="00527826">
      <w:pPr>
        <w:spacing w:line="360" w:lineRule="auto"/>
        <w:jc w:val="both"/>
        <w:rPr>
          <w:b/>
          <w:bCs/>
        </w:rPr>
      </w:pPr>
      <w:r w:rsidRPr="00527826">
        <w:rPr>
          <w:b/>
          <w:bCs/>
        </w:rPr>
        <w:t xml:space="preserve">Autor: H. </w:t>
      </w:r>
      <w:proofErr w:type="spellStart"/>
      <w:r w:rsidRPr="00527826">
        <w:rPr>
          <w:b/>
          <w:bCs/>
        </w:rPr>
        <w:t>Jenčuš</w:t>
      </w:r>
      <w:proofErr w:type="spellEnd"/>
    </w:p>
    <w:p w:rsidR="00716720" w:rsidRPr="00527826" w:rsidRDefault="00716720" w:rsidP="00527826">
      <w:pPr>
        <w:spacing w:line="360" w:lineRule="auto"/>
        <w:jc w:val="both"/>
        <w:rPr>
          <w:b/>
          <w:bCs/>
        </w:rPr>
      </w:pPr>
      <w:r w:rsidRPr="00527826">
        <w:rPr>
          <w:b/>
          <w:bCs/>
        </w:rPr>
        <w:t xml:space="preserve">Aplikace: </w:t>
      </w:r>
      <w:proofErr w:type="spellStart"/>
      <w:r w:rsidRPr="00527826">
        <w:rPr>
          <w:b/>
          <w:bCs/>
        </w:rPr>
        <w:t>Beaker</w:t>
      </w:r>
      <w:proofErr w:type="spellEnd"/>
    </w:p>
    <w:p w:rsidR="00716720" w:rsidRPr="00527826" w:rsidRDefault="00716720" w:rsidP="00527826">
      <w:pPr>
        <w:spacing w:line="360" w:lineRule="auto"/>
        <w:jc w:val="both"/>
        <w:rPr>
          <w:b/>
          <w:bCs/>
        </w:rPr>
      </w:pPr>
      <w:r w:rsidRPr="00527826">
        <w:rPr>
          <w:b/>
          <w:bCs/>
        </w:rPr>
        <w:t>Téma: Kovy</w:t>
      </w:r>
    </w:p>
    <w:p w:rsidR="00716720" w:rsidRDefault="00716720" w:rsidP="00527826">
      <w:pPr>
        <w:spacing w:line="360" w:lineRule="auto"/>
        <w:jc w:val="both"/>
      </w:pPr>
    </w:p>
    <w:p w:rsidR="00716720" w:rsidRPr="00527826" w:rsidRDefault="00716720" w:rsidP="00527826">
      <w:pPr>
        <w:spacing w:line="360" w:lineRule="auto"/>
        <w:jc w:val="both"/>
        <w:rPr>
          <w:b/>
          <w:bCs/>
        </w:rPr>
      </w:pPr>
      <w:r w:rsidRPr="00527826">
        <w:rPr>
          <w:b/>
          <w:bCs/>
        </w:rPr>
        <w:t>Aplikace</w:t>
      </w:r>
    </w:p>
    <w:p w:rsidR="00716720" w:rsidRDefault="00716720" w:rsidP="00527826">
      <w:pPr>
        <w:spacing w:line="360" w:lineRule="auto"/>
        <w:jc w:val="both"/>
      </w:pPr>
      <w:r>
        <w:t xml:space="preserve">Nápad aplikace se mi velmi líbí, ale technicky mi přijde nedotažená. Zkusila jsem si ji stáhnout na dvě různá zařízení (oboje Android) a ani v jenom případě jsem neviděla dno kádinky, tedy neviděla jsem, jak spolu chemikálie reagují, či pořádně barvu plamene, pokud budu chtít plamen kovem obarvit. Nevím, zda aplikace opravdu takto vypadá správně nebo je chyba u mě, každopádně je možné, že podobný problém nastane i u žáků v hodině. Práce s aplikací mě pak příliš nebavila, obrazovka telefonu byla jen černá a když jsem do kádinky </w:t>
      </w:r>
      <w:r w:rsidR="00067F15">
        <w:t>něco přidala, černou obrazovkou to jen proletělo. Osobně si myslím, že práce s aplikací jednou žáky bude bavit, ale vícekrát asi ne.</w:t>
      </w:r>
    </w:p>
    <w:p w:rsidR="00067F15" w:rsidRDefault="00067F15" w:rsidP="00527826">
      <w:pPr>
        <w:spacing w:line="360" w:lineRule="auto"/>
        <w:jc w:val="both"/>
      </w:pPr>
      <w:r>
        <w:t>Pro provedení úlohy je aplikace nutná a k úloze je přiřazena správně. Myslím, že použití aplikace má v tomto případě smysl.</w:t>
      </w:r>
    </w:p>
    <w:p w:rsidR="00067F15" w:rsidRDefault="00067F15" w:rsidP="00527826">
      <w:pPr>
        <w:spacing w:line="360" w:lineRule="auto"/>
        <w:jc w:val="both"/>
      </w:pPr>
    </w:p>
    <w:p w:rsidR="00067F15" w:rsidRDefault="00067F15" w:rsidP="00527826">
      <w:pPr>
        <w:spacing w:line="360" w:lineRule="auto"/>
        <w:jc w:val="both"/>
      </w:pPr>
      <w:r w:rsidRPr="00527826">
        <w:rPr>
          <w:b/>
          <w:bCs/>
        </w:rPr>
        <w:t>Pracovní</w:t>
      </w:r>
      <w:r>
        <w:t xml:space="preserve"> </w:t>
      </w:r>
      <w:r w:rsidRPr="00527826">
        <w:rPr>
          <w:b/>
          <w:bCs/>
        </w:rPr>
        <w:t>list</w:t>
      </w:r>
    </w:p>
    <w:p w:rsidR="00067F15" w:rsidRDefault="00527826" w:rsidP="00527826">
      <w:pPr>
        <w:spacing w:line="360" w:lineRule="auto"/>
        <w:jc w:val="both"/>
      </w:pPr>
      <w:r>
        <w:rPr>
          <w:noProof/>
        </w:rPr>
        <mc:AlternateContent>
          <mc:Choice Requires="wps">
            <w:drawing>
              <wp:anchor distT="0" distB="0" distL="114300" distR="114300" simplePos="0" relativeHeight="251659264" behindDoc="0" locked="0" layoutInCell="1" allowOverlap="1">
                <wp:simplePos x="0" y="0"/>
                <wp:positionH relativeFrom="column">
                  <wp:posOffset>-121920</wp:posOffset>
                </wp:positionH>
                <wp:positionV relativeFrom="paragraph">
                  <wp:posOffset>494665</wp:posOffset>
                </wp:positionV>
                <wp:extent cx="6096000" cy="3558540"/>
                <wp:effectExtent l="0" t="0" r="19050" b="22860"/>
                <wp:wrapNone/>
                <wp:docPr id="1" name="Obdélník 1"/>
                <wp:cNvGraphicFramePr/>
                <a:graphic xmlns:a="http://schemas.openxmlformats.org/drawingml/2006/main">
                  <a:graphicData uri="http://schemas.microsoft.com/office/word/2010/wordprocessingShape">
                    <wps:wsp>
                      <wps:cNvSpPr/>
                      <wps:spPr>
                        <a:xfrm>
                          <a:off x="0" y="0"/>
                          <a:ext cx="6096000" cy="3558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288FE2" id="Obdélník 1" o:spid="_x0000_s1026" style="position:absolute;margin-left:-9.6pt;margin-top:38.95pt;width:480pt;height:280.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" filled="f" strokecolor="black [3213]" strokeweight="1pt"/>
            </w:pict>
          </mc:Fallback>
        </mc:AlternateContent>
      </w:r>
      <w:r w:rsidR="00067F15">
        <w:t>Pracovní list v zadání postrádám, byla jen položen úkol, který by klidně mohl být jen napsán na tabuli. Pracovní list bych si představovala třeba takto:</w:t>
      </w:r>
    </w:p>
    <w:p w:rsidR="00067F15" w:rsidRDefault="00067F15" w:rsidP="00527826">
      <w:pPr>
        <w:spacing w:line="360" w:lineRule="auto"/>
        <w:jc w:val="both"/>
      </w:pPr>
      <w:r w:rsidRPr="00067F15">
        <w:t>V knihovně chemikálií najděte všechny kovy. Roztřiďte je na ušlechtilé a neušlechtilé.</w:t>
      </w:r>
    </w:p>
    <w:p w:rsidR="00067F15" w:rsidRDefault="00067F15" w:rsidP="00527826">
      <w:pPr>
        <w:spacing w:line="360" w:lineRule="auto"/>
        <w:jc w:val="both"/>
      </w:pPr>
      <w:r>
        <w:t>Doplňte reakci, která dokazuje, o který typ kovu se jedná.</w:t>
      </w:r>
    </w:p>
    <w:tbl>
      <w:tblPr>
        <w:tblStyle w:val="Mkatabulky"/>
        <w:tblW w:w="0" w:type="auto"/>
        <w:tblLook w:val="04A0" w:firstRow="1" w:lastRow="0" w:firstColumn="1" w:lastColumn="0" w:noHBand="0" w:noVBand="1"/>
      </w:tblPr>
      <w:tblGrid>
        <w:gridCol w:w="704"/>
        <w:gridCol w:w="2295"/>
        <w:gridCol w:w="682"/>
        <w:gridCol w:w="2316"/>
        <w:gridCol w:w="661"/>
        <w:gridCol w:w="2339"/>
      </w:tblGrid>
      <w:tr w:rsidR="00067F15" w:rsidTr="00067F15">
        <w:trPr>
          <w:trHeight w:val="256"/>
        </w:trPr>
        <w:tc>
          <w:tcPr>
            <w:tcW w:w="2999" w:type="dxa"/>
            <w:gridSpan w:val="2"/>
          </w:tcPr>
          <w:p w:rsidR="00067F15" w:rsidRDefault="00067F15" w:rsidP="00527826">
            <w:pPr>
              <w:spacing w:line="360" w:lineRule="auto"/>
              <w:jc w:val="both"/>
            </w:pPr>
            <w:r>
              <w:t>Ušlechtilé kovy</w:t>
            </w:r>
          </w:p>
        </w:tc>
        <w:tc>
          <w:tcPr>
            <w:tcW w:w="5998" w:type="dxa"/>
            <w:gridSpan w:val="4"/>
          </w:tcPr>
          <w:p w:rsidR="00067F15" w:rsidRDefault="00067F15" w:rsidP="00527826">
            <w:pPr>
              <w:spacing w:line="360" w:lineRule="auto"/>
              <w:jc w:val="both"/>
            </w:pPr>
            <w:r>
              <w:t>Neušlechtilé kovy</w:t>
            </w:r>
          </w:p>
        </w:tc>
      </w:tr>
      <w:tr w:rsidR="00067F15" w:rsidTr="00527826">
        <w:trPr>
          <w:trHeight w:val="246"/>
        </w:trPr>
        <w:tc>
          <w:tcPr>
            <w:tcW w:w="704" w:type="dxa"/>
          </w:tcPr>
          <w:p w:rsidR="00067F15" w:rsidRDefault="00067F15" w:rsidP="00527826">
            <w:pPr>
              <w:spacing w:line="360" w:lineRule="auto"/>
              <w:jc w:val="both"/>
            </w:pPr>
            <w:r>
              <w:t>Kov</w:t>
            </w:r>
          </w:p>
        </w:tc>
        <w:tc>
          <w:tcPr>
            <w:tcW w:w="2295" w:type="dxa"/>
          </w:tcPr>
          <w:p w:rsidR="00067F15" w:rsidRDefault="00067F15" w:rsidP="00527826">
            <w:pPr>
              <w:spacing w:line="360" w:lineRule="auto"/>
              <w:jc w:val="both"/>
            </w:pPr>
            <w:r>
              <w:t>Reakce</w:t>
            </w:r>
          </w:p>
        </w:tc>
        <w:tc>
          <w:tcPr>
            <w:tcW w:w="682" w:type="dxa"/>
          </w:tcPr>
          <w:p w:rsidR="00067F15" w:rsidRDefault="00067F15" w:rsidP="00527826">
            <w:pPr>
              <w:spacing w:line="360" w:lineRule="auto"/>
              <w:jc w:val="both"/>
            </w:pPr>
            <w:r>
              <w:t>Kov</w:t>
            </w:r>
          </w:p>
        </w:tc>
        <w:tc>
          <w:tcPr>
            <w:tcW w:w="2316" w:type="dxa"/>
          </w:tcPr>
          <w:p w:rsidR="00067F15" w:rsidRDefault="00067F15" w:rsidP="00527826">
            <w:pPr>
              <w:spacing w:line="360" w:lineRule="auto"/>
              <w:jc w:val="both"/>
            </w:pPr>
            <w:r>
              <w:t>Reakce</w:t>
            </w:r>
          </w:p>
        </w:tc>
        <w:tc>
          <w:tcPr>
            <w:tcW w:w="661" w:type="dxa"/>
          </w:tcPr>
          <w:p w:rsidR="00067F15" w:rsidRDefault="00067F15" w:rsidP="00527826">
            <w:pPr>
              <w:spacing w:line="360" w:lineRule="auto"/>
              <w:jc w:val="both"/>
            </w:pPr>
            <w:r>
              <w:t>Kov</w:t>
            </w:r>
          </w:p>
        </w:tc>
        <w:tc>
          <w:tcPr>
            <w:tcW w:w="2339" w:type="dxa"/>
          </w:tcPr>
          <w:p w:rsidR="00067F15" w:rsidRDefault="00067F15" w:rsidP="00527826">
            <w:pPr>
              <w:spacing w:line="360" w:lineRule="auto"/>
              <w:jc w:val="both"/>
            </w:pPr>
            <w:r>
              <w:t>Reakce</w:t>
            </w:r>
          </w:p>
        </w:tc>
      </w:tr>
      <w:tr w:rsidR="00067F15" w:rsidTr="00527826">
        <w:trPr>
          <w:trHeight w:val="256"/>
        </w:trPr>
        <w:tc>
          <w:tcPr>
            <w:tcW w:w="704" w:type="dxa"/>
          </w:tcPr>
          <w:p w:rsidR="00067F15" w:rsidRDefault="00067F15" w:rsidP="00527826">
            <w:pPr>
              <w:spacing w:line="360" w:lineRule="auto"/>
              <w:jc w:val="both"/>
            </w:pPr>
          </w:p>
        </w:tc>
        <w:tc>
          <w:tcPr>
            <w:tcW w:w="2295" w:type="dxa"/>
          </w:tcPr>
          <w:p w:rsidR="00067F15" w:rsidRDefault="00067F15" w:rsidP="00527826">
            <w:pPr>
              <w:spacing w:line="360" w:lineRule="auto"/>
              <w:jc w:val="both"/>
            </w:pPr>
          </w:p>
        </w:tc>
        <w:tc>
          <w:tcPr>
            <w:tcW w:w="682" w:type="dxa"/>
          </w:tcPr>
          <w:p w:rsidR="00067F15" w:rsidRDefault="00067F15" w:rsidP="00527826">
            <w:pPr>
              <w:spacing w:line="360" w:lineRule="auto"/>
              <w:jc w:val="both"/>
            </w:pPr>
          </w:p>
        </w:tc>
        <w:tc>
          <w:tcPr>
            <w:tcW w:w="2316" w:type="dxa"/>
          </w:tcPr>
          <w:p w:rsidR="00067F15" w:rsidRDefault="00067F15" w:rsidP="00527826">
            <w:pPr>
              <w:spacing w:line="360" w:lineRule="auto"/>
              <w:jc w:val="both"/>
            </w:pPr>
          </w:p>
        </w:tc>
        <w:tc>
          <w:tcPr>
            <w:tcW w:w="661" w:type="dxa"/>
          </w:tcPr>
          <w:p w:rsidR="00067F15" w:rsidRDefault="00067F15" w:rsidP="00527826">
            <w:pPr>
              <w:spacing w:line="360" w:lineRule="auto"/>
              <w:jc w:val="both"/>
            </w:pPr>
          </w:p>
        </w:tc>
        <w:tc>
          <w:tcPr>
            <w:tcW w:w="2339" w:type="dxa"/>
          </w:tcPr>
          <w:p w:rsidR="00067F15" w:rsidRDefault="00067F15" w:rsidP="00527826">
            <w:pPr>
              <w:spacing w:line="360" w:lineRule="auto"/>
              <w:jc w:val="both"/>
            </w:pPr>
          </w:p>
        </w:tc>
      </w:tr>
      <w:tr w:rsidR="00067F15" w:rsidTr="00527826">
        <w:trPr>
          <w:trHeight w:val="246"/>
        </w:trPr>
        <w:tc>
          <w:tcPr>
            <w:tcW w:w="704" w:type="dxa"/>
          </w:tcPr>
          <w:p w:rsidR="00067F15" w:rsidRDefault="00067F15" w:rsidP="00527826">
            <w:pPr>
              <w:spacing w:line="360" w:lineRule="auto"/>
              <w:jc w:val="both"/>
            </w:pPr>
          </w:p>
        </w:tc>
        <w:tc>
          <w:tcPr>
            <w:tcW w:w="2295" w:type="dxa"/>
          </w:tcPr>
          <w:p w:rsidR="00067F15" w:rsidRDefault="00067F15" w:rsidP="00527826">
            <w:pPr>
              <w:spacing w:line="360" w:lineRule="auto"/>
              <w:jc w:val="both"/>
            </w:pPr>
          </w:p>
        </w:tc>
        <w:tc>
          <w:tcPr>
            <w:tcW w:w="682" w:type="dxa"/>
          </w:tcPr>
          <w:p w:rsidR="00067F15" w:rsidRDefault="00067F15" w:rsidP="00527826">
            <w:pPr>
              <w:spacing w:line="360" w:lineRule="auto"/>
              <w:jc w:val="both"/>
            </w:pPr>
          </w:p>
        </w:tc>
        <w:tc>
          <w:tcPr>
            <w:tcW w:w="2316" w:type="dxa"/>
          </w:tcPr>
          <w:p w:rsidR="00067F15" w:rsidRDefault="00067F15" w:rsidP="00527826">
            <w:pPr>
              <w:spacing w:line="360" w:lineRule="auto"/>
              <w:jc w:val="both"/>
            </w:pPr>
          </w:p>
        </w:tc>
        <w:tc>
          <w:tcPr>
            <w:tcW w:w="661" w:type="dxa"/>
          </w:tcPr>
          <w:p w:rsidR="00067F15" w:rsidRDefault="00067F15" w:rsidP="00527826">
            <w:pPr>
              <w:spacing w:line="360" w:lineRule="auto"/>
              <w:jc w:val="both"/>
            </w:pPr>
          </w:p>
        </w:tc>
        <w:tc>
          <w:tcPr>
            <w:tcW w:w="2339" w:type="dxa"/>
          </w:tcPr>
          <w:p w:rsidR="00067F15" w:rsidRDefault="00067F15" w:rsidP="00527826">
            <w:pPr>
              <w:spacing w:line="360" w:lineRule="auto"/>
              <w:jc w:val="both"/>
            </w:pPr>
          </w:p>
        </w:tc>
      </w:tr>
      <w:tr w:rsidR="00067F15" w:rsidTr="00527826">
        <w:trPr>
          <w:trHeight w:val="256"/>
        </w:trPr>
        <w:tc>
          <w:tcPr>
            <w:tcW w:w="704" w:type="dxa"/>
          </w:tcPr>
          <w:p w:rsidR="00067F15" w:rsidRDefault="00067F15" w:rsidP="00527826">
            <w:pPr>
              <w:spacing w:line="360" w:lineRule="auto"/>
              <w:jc w:val="both"/>
            </w:pPr>
          </w:p>
        </w:tc>
        <w:tc>
          <w:tcPr>
            <w:tcW w:w="2295" w:type="dxa"/>
          </w:tcPr>
          <w:p w:rsidR="00067F15" w:rsidRDefault="00067F15" w:rsidP="00527826">
            <w:pPr>
              <w:spacing w:line="360" w:lineRule="auto"/>
              <w:jc w:val="both"/>
            </w:pPr>
          </w:p>
        </w:tc>
        <w:tc>
          <w:tcPr>
            <w:tcW w:w="682" w:type="dxa"/>
          </w:tcPr>
          <w:p w:rsidR="00067F15" w:rsidRDefault="00067F15" w:rsidP="00527826">
            <w:pPr>
              <w:spacing w:line="360" w:lineRule="auto"/>
              <w:jc w:val="both"/>
            </w:pPr>
          </w:p>
        </w:tc>
        <w:tc>
          <w:tcPr>
            <w:tcW w:w="2316" w:type="dxa"/>
          </w:tcPr>
          <w:p w:rsidR="00067F15" w:rsidRDefault="00067F15" w:rsidP="00527826">
            <w:pPr>
              <w:spacing w:line="360" w:lineRule="auto"/>
              <w:jc w:val="both"/>
            </w:pPr>
          </w:p>
        </w:tc>
        <w:tc>
          <w:tcPr>
            <w:tcW w:w="661" w:type="dxa"/>
          </w:tcPr>
          <w:p w:rsidR="00067F15" w:rsidRDefault="00067F15" w:rsidP="00527826">
            <w:pPr>
              <w:spacing w:line="360" w:lineRule="auto"/>
              <w:jc w:val="both"/>
            </w:pPr>
          </w:p>
        </w:tc>
        <w:tc>
          <w:tcPr>
            <w:tcW w:w="2339" w:type="dxa"/>
          </w:tcPr>
          <w:p w:rsidR="00067F15" w:rsidRDefault="00067F15" w:rsidP="00527826">
            <w:pPr>
              <w:spacing w:line="360" w:lineRule="auto"/>
              <w:jc w:val="both"/>
            </w:pPr>
          </w:p>
        </w:tc>
      </w:tr>
      <w:tr w:rsidR="00067F15" w:rsidTr="00527826">
        <w:trPr>
          <w:trHeight w:val="246"/>
        </w:trPr>
        <w:tc>
          <w:tcPr>
            <w:tcW w:w="704" w:type="dxa"/>
          </w:tcPr>
          <w:p w:rsidR="00067F15" w:rsidRDefault="00067F15" w:rsidP="00527826">
            <w:pPr>
              <w:spacing w:line="360" w:lineRule="auto"/>
              <w:jc w:val="both"/>
            </w:pPr>
          </w:p>
        </w:tc>
        <w:tc>
          <w:tcPr>
            <w:tcW w:w="2295" w:type="dxa"/>
          </w:tcPr>
          <w:p w:rsidR="00067F15" w:rsidRDefault="00067F15" w:rsidP="00527826">
            <w:pPr>
              <w:spacing w:line="360" w:lineRule="auto"/>
              <w:jc w:val="both"/>
            </w:pPr>
          </w:p>
        </w:tc>
        <w:tc>
          <w:tcPr>
            <w:tcW w:w="682" w:type="dxa"/>
          </w:tcPr>
          <w:p w:rsidR="00067F15" w:rsidRDefault="00067F15" w:rsidP="00527826">
            <w:pPr>
              <w:spacing w:line="360" w:lineRule="auto"/>
              <w:jc w:val="both"/>
            </w:pPr>
          </w:p>
        </w:tc>
        <w:tc>
          <w:tcPr>
            <w:tcW w:w="2316" w:type="dxa"/>
          </w:tcPr>
          <w:p w:rsidR="00067F15" w:rsidRDefault="00067F15" w:rsidP="00527826">
            <w:pPr>
              <w:spacing w:line="360" w:lineRule="auto"/>
              <w:jc w:val="both"/>
            </w:pPr>
          </w:p>
        </w:tc>
        <w:tc>
          <w:tcPr>
            <w:tcW w:w="661" w:type="dxa"/>
          </w:tcPr>
          <w:p w:rsidR="00067F15" w:rsidRDefault="00067F15" w:rsidP="00527826">
            <w:pPr>
              <w:spacing w:line="360" w:lineRule="auto"/>
              <w:jc w:val="both"/>
            </w:pPr>
          </w:p>
        </w:tc>
        <w:tc>
          <w:tcPr>
            <w:tcW w:w="2339" w:type="dxa"/>
          </w:tcPr>
          <w:p w:rsidR="00067F15" w:rsidRDefault="00067F15" w:rsidP="00527826">
            <w:pPr>
              <w:spacing w:line="360" w:lineRule="auto"/>
              <w:jc w:val="both"/>
            </w:pPr>
          </w:p>
        </w:tc>
      </w:tr>
      <w:tr w:rsidR="00067F15" w:rsidTr="00527826">
        <w:trPr>
          <w:trHeight w:val="256"/>
        </w:trPr>
        <w:tc>
          <w:tcPr>
            <w:tcW w:w="704" w:type="dxa"/>
          </w:tcPr>
          <w:p w:rsidR="00067F15" w:rsidRDefault="00067F15" w:rsidP="00527826">
            <w:pPr>
              <w:spacing w:line="360" w:lineRule="auto"/>
              <w:jc w:val="both"/>
            </w:pPr>
          </w:p>
        </w:tc>
        <w:tc>
          <w:tcPr>
            <w:tcW w:w="2295" w:type="dxa"/>
          </w:tcPr>
          <w:p w:rsidR="00067F15" w:rsidRDefault="00067F15" w:rsidP="00527826">
            <w:pPr>
              <w:spacing w:line="360" w:lineRule="auto"/>
              <w:jc w:val="both"/>
            </w:pPr>
          </w:p>
        </w:tc>
        <w:tc>
          <w:tcPr>
            <w:tcW w:w="682" w:type="dxa"/>
          </w:tcPr>
          <w:p w:rsidR="00067F15" w:rsidRDefault="00067F15" w:rsidP="00527826">
            <w:pPr>
              <w:spacing w:line="360" w:lineRule="auto"/>
              <w:jc w:val="both"/>
            </w:pPr>
          </w:p>
        </w:tc>
        <w:tc>
          <w:tcPr>
            <w:tcW w:w="2316" w:type="dxa"/>
          </w:tcPr>
          <w:p w:rsidR="00067F15" w:rsidRDefault="00067F15" w:rsidP="00527826">
            <w:pPr>
              <w:spacing w:line="360" w:lineRule="auto"/>
              <w:jc w:val="both"/>
            </w:pPr>
          </w:p>
        </w:tc>
        <w:tc>
          <w:tcPr>
            <w:tcW w:w="661" w:type="dxa"/>
          </w:tcPr>
          <w:p w:rsidR="00067F15" w:rsidRDefault="00067F15" w:rsidP="00527826">
            <w:pPr>
              <w:spacing w:line="360" w:lineRule="auto"/>
              <w:jc w:val="both"/>
            </w:pPr>
          </w:p>
        </w:tc>
        <w:tc>
          <w:tcPr>
            <w:tcW w:w="2339" w:type="dxa"/>
          </w:tcPr>
          <w:p w:rsidR="00067F15" w:rsidRDefault="00067F15" w:rsidP="00527826">
            <w:pPr>
              <w:spacing w:line="360" w:lineRule="auto"/>
              <w:jc w:val="both"/>
            </w:pPr>
          </w:p>
        </w:tc>
      </w:tr>
    </w:tbl>
    <w:p w:rsidR="00527826" w:rsidRDefault="00527826" w:rsidP="00527826">
      <w:pPr>
        <w:spacing w:line="360" w:lineRule="auto"/>
        <w:jc w:val="both"/>
      </w:pPr>
    </w:p>
    <w:p w:rsidR="00527826" w:rsidRDefault="00527826" w:rsidP="00527826">
      <w:pPr>
        <w:spacing w:line="360" w:lineRule="auto"/>
        <w:jc w:val="both"/>
      </w:pPr>
      <w:r>
        <w:t>Další dvě, tři doplňující krátké úlohy.</w:t>
      </w:r>
    </w:p>
    <w:p w:rsidR="00527826" w:rsidRDefault="00527826" w:rsidP="00527826">
      <w:pPr>
        <w:spacing w:line="360" w:lineRule="auto"/>
        <w:jc w:val="both"/>
      </w:pPr>
      <w:bookmarkStart w:id="0" w:name="_GoBack"/>
      <w:bookmarkEnd w:id="0"/>
      <w:r w:rsidRPr="00527826">
        <w:rPr>
          <w:b/>
          <w:bCs/>
        </w:rPr>
        <w:lastRenderedPageBreak/>
        <w:t>Cyklus</w:t>
      </w:r>
      <w:r>
        <w:t xml:space="preserve"> </w:t>
      </w:r>
      <w:r w:rsidRPr="00527826">
        <w:rPr>
          <w:b/>
          <w:bCs/>
        </w:rPr>
        <w:t>CMIARE</w:t>
      </w:r>
    </w:p>
    <w:p w:rsidR="00527826" w:rsidRDefault="00527826" w:rsidP="00527826">
      <w:pPr>
        <w:spacing w:line="360" w:lineRule="auto"/>
        <w:jc w:val="both"/>
      </w:pPr>
      <w:r>
        <w:t>Cíl – není stanovený</w:t>
      </w:r>
    </w:p>
    <w:p w:rsidR="00527826" w:rsidRDefault="00527826" w:rsidP="00527826">
      <w:pPr>
        <w:spacing w:line="360" w:lineRule="auto"/>
        <w:jc w:val="both"/>
      </w:pPr>
      <w:r>
        <w:t xml:space="preserve">Metoda – použití aplikace </w:t>
      </w:r>
      <w:proofErr w:type="spellStart"/>
      <w:r>
        <w:t>Beaker</w:t>
      </w:r>
      <w:proofErr w:type="spellEnd"/>
      <w:r>
        <w:t xml:space="preserve"> k výuce o kovech</w:t>
      </w:r>
    </w:p>
    <w:p w:rsidR="00527826" w:rsidRDefault="00527826" w:rsidP="00527826">
      <w:pPr>
        <w:spacing w:line="360" w:lineRule="auto"/>
        <w:jc w:val="both"/>
      </w:pPr>
      <w:r>
        <w:t>Instrukce – jsou zadány pro žáky (roztřiďte kovy na ušlechtilé a neušlechtilé)</w:t>
      </w:r>
    </w:p>
    <w:p w:rsidR="00527826" w:rsidRDefault="00527826" w:rsidP="00527826">
      <w:pPr>
        <w:spacing w:line="360" w:lineRule="auto"/>
        <w:jc w:val="both"/>
      </w:pPr>
      <w:r>
        <w:t>Akce – je popsána práce s aplikací, postrádám popis samotné aktivity během vyučovací hodiny</w:t>
      </w:r>
    </w:p>
    <w:p w:rsidR="00527826" w:rsidRDefault="00527826" w:rsidP="00527826">
      <w:pPr>
        <w:spacing w:line="360" w:lineRule="auto"/>
        <w:jc w:val="both"/>
      </w:pPr>
      <w:r>
        <w:t>Reflexe a evaluace není v popisu úlohy zahrnuta</w:t>
      </w:r>
    </w:p>
    <w:p w:rsidR="00527826" w:rsidRDefault="00527826" w:rsidP="00527826">
      <w:pPr>
        <w:spacing w:line="360" w:lineRule="auto"/>
        <w:jc w:val="both"/>
      </w:pPr>
    </w:p>
    <w:p w:rsidR="00527826" w:rsidRDefault="00527826" w:rsidP="00527826">
      <w:pPr>
        <w:spacing w:line="360" w:lineRule="auto"/>
        <w:jc w:val="both"/>
      </w:pPr>
    </w:p>
    <w:p w:rsidR="00527826" w:rsidRPr="00527826" w:rsidRDefault="00527826" w:rsidP="00527826">
      <w:pPr>
        <w:spacing w:line="360" w:lineRule="auto"/>
        <w:jc w:val="both"/>
        <w:rPr>
          <w:b/>
          <w:bCs/>
        </w:rPr>
      </w:pPr>
      <w:r w:rsidRPr="00527826">
        <w:rPr>
          <w:b/>
          <w:bCs/>
        </w:rPr>
        <w:t>Závěr</w:t>
      </w:r>
    </w:p>
    <w:p w:rsidR="00527826" w:rsidRDefault="00527826" w:rsidP="00527826">
      <w:pPr>
        <w:spacing w:line="360" w:lineRule="auto"/>
        <w:jc w:val="both"/>
      </w:pPr>
      <w:r>
        <w:t>Velmi pozitivně hodnotím úkol zvolený k práci s aplikací, kde je aplikace opravdu těžko nahraditelná. Osobně bych trochu dotáhla přípravu samotného pracovního listu a úlohu trochu rozšířila.</w:t>
      </w:r>
    </w:p>
    <w:p w:rsidR="00527826" w:rsidRDefault="00527826" w:rsidP="00527826">
      <w:pPr>
        <w:spacing w:line="360" w:lineRule="auto"/>
        <w:jc w:val="both"/>
      </w:pPr>
    </w:p>
    <w:sectPr w:rsidR="005278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720"/>
    <w:rsid w:val="00067F15"/>
    <w:rsid w:val="00527826"/>
    <w:rsid w:val="00716720"/>
    <w:rsid w:val="00DB6E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0FF86"/>
  <w15:chartTrackingRefBased/>
  <w15:docId w15:val="{9D162963-10C1-42B1-9EC3-7935D182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067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262</Words>
  <Characters>1547</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Baudyšová Alžběta</dc:creator>
  <cp:keywords/>
  <dc:description/>
  <cp:lastModifiedBy>Baudyšová Alžběta</cp:lastModifiedBy>
  <cp:revision>1</cp:revision>
  <dcterms:created xsi:type="dcterms:W3CDTF">2020-03-28T07:49:00Z</dcterms:created>
  <dcterms:modified xsi:type="dcterms:W3CDTF">2020-03-28T08:18:00Z</dcterms:modified>
</cp:coreProperties>
</file>