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AF" w:rsidRPr="00EC260A" w:rsidRDefault="00EC260A">
      <w:pPr>
        <w:rPr>
          <w:sz w:val="28"/>
        </w:rPr>
      </w:pPr>
      <w:r w:rsidRPr="00EC260A">
        <w:rPr>
          <w:sz w:val="28"/>
        </w:rPr>
        <w:t>IDENTIFIKACE LÁTKY S PŘEDPOKLÁDANÝM LÉČIVÝM ÚČINKEM</w:t>
      </w: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  <w:r w:rsidRPr="00EC260A">
        <w:rPr>
          <w:sz w:val="28"/>
        </w:rPr>
        <w:t>PREKLINICKÉ STÁDIUM - VYLOUČENÍ POTENCIÁLNÍ TOXICITY</w:t>
      </w: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  <w:r w:rsidRPr="00EC260A">
        <w:rPr>
          <w:sz w:val="28"/>
        </w:rPr>
        <w:t>KLINICKÉ ZKOUŠENÍ NOVÉHO LÉČIVA</w:t>
      </w: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  <w:r w:rsidRPr="00EC260A">
        <w:rPr>
          <w:sz w:val="28"/>
        </w:rPr>
        <w:t>FÁZE 1: ZAMĚŘENA NA BEZPEČNOST LÉČIVA</w:t>
      </w: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  <w:r w:rsidRPr="00EC260A">
        <w:rPr>
          <w:sz w:val="28"/>
        </w:rPr>
        <w:t>FÁZE 2: ZAMĚŘENA NA BEZPEČNOST LÉČIVA (JEŠTĚ BEZPEČNÁ, ALE ÚČINNÁ LÁTKA)</w:t>
      </w: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  <w:r w:rsidRPr="00EC260A">
        <w:rPr>
          <w:sz w:val="28"/>
        </w:rPr>
        <w:t>FÁZE: CÍLEM JE PROKÁZAT, ŽE NOVĚ ZKOUŠENÁ LÁTKA MÁ PŘEDPOKLÁDANÝ LÉČIVÝ ÚČINEK</w:t>
      </w: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  <w:r w:rsidRPr="00EC260A">
        <w:rPr>
          <w:sz w:val="28"/>
        </w:rPr>
        <w:lastRenderedPageBreak/>
        <w:t>NAVAZUJE NA LÉTA ČI DESETILETÉ ZÁKLADNÍHO VÝZKUMU</w:t>
      </w: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  <w:r w:rsidRPr="00EC260A">
        <w:rPr>
          <w:sz w:val="28"/>
        </w:rPr>
        <w:t>PROBÍHÁ NA LABORATORNÍCH ZVÍŘATECH ČI NA IZOLOVANÝCH TKÁŇOVÝCH KULTURÁCH</w:t>
      </w: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  <w:r w:rsidRPr="00EC260A">
        <w:rPr>
          <w:sz w:val="28"/>
        </w:rPr>
        <w:t>REALIZOVÁNO NA LIDSKÝCH DOBROVOLNÍCÍCH</w:t>
      </w: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  <w:r w:rsidRPr="00EC260A">
        <w:rPr>
          <w:sz w:val="28"/>
        </w:rPr>
        <w:t xml:space="preserve">MALÁ A KRÁTKÁ STUDIE U DESÍTEK ZDRAVÝCH DOBROVOLNÍKŮ </w:t>
      </w: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  <w:r w:rsidRPr="00EC260A">
        <w:rPr>
          <w:sz w:val="28"/>
        </w:rPr>
        <w:t xml:space="preserve">REALIZOVÁNO NA LIDECH S DANOU CHOROBOU </w:t>
      </w:r>
    </w:p>
    <w:p w:rsidR="00EC260A" w:rsidRPr="00EC260A" w:rsidRDefault="00EC260A">
      <w:pPr>
        <w:rPr>
          <w:sz w:val="28"/>
        </w:rPr>
      </w:pPr>
    </w:p>
    <w:p w:rsidR="00EC260A" w:rsidRPr="00EC260A" w:rsidRDefault="00EC260A">
      <w:pPr>
        <w:rPr>
          <w:sz w:val="28"/>
        </w:rPr>
      </w:pPr>
      <w:r w:rsidRPr="00EC260A">
        <w:rPr>
          <w:sz w:val="28"/>
        </w:rPr>
        <w:t>V PRŮBĚHU MĚSÍCŮ A LET</w:t>
      </w:r>
    </w:p>
    <w:p w:rsidR="00EC260A" w:rsidRPr="00EC260A" w:rsidRDefault="00EC260A">
      <w:pPr>
        <w:rPr>
          <w:sz w:val="28"/>
        </w:rPr>
      </w:pPr>
    </w:p>
    <w:sectPr w:rsidR="00EC260A" w:rsidRPr="00EC260A" w:rsidSect="00EC260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60A"/>
    <w:rsid w:val="005E04AF"/>
    <w:rsid w:val="00EC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</cp:revision>
  <dcterms:created xsi:type="dcterms:W3CDTF">2015-12-04T14:29:00Z</dcterms:created>
  <dcterms:modified xsi:type="dcterms:W3CDTF">2015-12-04T14:41:00Z</dcterms:modified>
</cp:coreProperties>
</file>