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2E" w:rsidRPr="00787D2E" w:rsidRDefault="00787D2E" w:rsidP="00787D2E">
      <w:pPr>
        <w:jc w:val="center"/>
        <w:rPr>
          <w:b/>
          <w:sz w:val="28"/>
          <w:u w:val="single"/>
        </w:rPr>
      </w:pPr>
      <w:r w:rsidRPr="00787D2E">
        <w:rPr>
          <w:b/>
          <w:sz w:val="28"/>
          <w:u w:val="single"/>
        </w:rPr>
        <w:t>Materiál pro učitele - analgetika</w:t>
      </w:r>
    </w:p>
    <w:p w:rsidR="00FB5504" w:rsidRDefault="00FB5504" w:rsidP="009C50CD">
      <w:pPr>
        <w:jc w:val="both"/>
        <w:rPr>
          <w:u w:val="single"/>
        </w:rPr>
      </w:pPr>
      <w:r w:rsidRPr="00455142">
        <w:rPr>
          <w:b/>
          <w:u w:val="single"/>
        </w:rPr>
        <w:t>Téma:</w:t>
      </w:r>
      <w:r>
        <w:t xml:space="preserve"> Analgetika a jejich působení na organismus</w:t>
      </w:r>
      <w:r w:rsidR="006C7F76">
        <w:t>, včetně nežádoucích účinků</w:t>
      </w:r>
    </w:p>
    <w:p w:rsidR="00FB5504" w:rsidRDefault="00FB5504" w:rsidP="009C50CD">
      <w:pPr>
        <w:jc w:val="both"/>
      </w:pPr>
      <w:r w:rsidRPr="00455142">
        <w:rPr>
          <w:b/>
          <w:u w:val="single"/>
        </w:rPr>
        <w:t>Organizační forma:</w:t>
      </w:r>
      <w:r>
        <w:t xml:space="preserve"> VH (45 min)</w:t>
      </w:r>
    </w:p>
    <w:p w:rsidR="00FB5504" w:rsidRDefault="00FB5504" w:rsidP="009C50CD">
      <w:pPr>
        <w:jc w:val="both"/>
      </w:pPr>
      <w:r w:rsidRPr="00455142">
        <w:rPr>
          <w:b/>
          <w:u w:val="single"/>
        </w:rPr>
        <w:t>Cíl</w:t>
      </w:r>
      <w:r w:rsidR="00787D2E" w:rsidRPr="00455142">
        <w:rPr>
          <w:b/>
          <w:u w:val="single"/>
        </w:rPr>
        <w:t>e</w:t>
      </w:r>
      <w:r w:rsidRPr="00455142">
        <w:rPr>
          <w:b/>
          <w:u w:val="single"/>
        </w:rPr>
        <w:t>:</w:t>
      </w:r>
      <w:r>
        <w:t xml:space="preserve"> </w:t>
      </w:r>
      <w:r w:rsidR="006C7F76">
        <w:t xml:space="preserve">Žák </w:t>
      </w:r>
      <w:r w:rsidR="00787D2E">
        <w:t>vyhodnotí, v jaké situaci je vhodné použít analgetika</w:t>
      </w:r>
    </w:p>
    <w:p w:rsidR="00787D2E" w:rsidRDefault="00787D2E" w:rsidP="009C50CD">
      <w:pPr>
        <w:jc w:val="both"/>
      </w:pPr>
      <w:r>
        <w:t xml:space="preserve">         Žák vysvětlí, jakým způsobem dochází k uvedení léčiva do prodeje</w:t>
      </w:r>
    </w:p>
    <w:p w:rsidR="00787D2E" w:rsidRDefault="00787D2E" w:rsidP="009C50CD">
      <w:pPr>
        <w:jc w:val="both"/>
      </w:pPr>
      <w:r>
        <w:t xml:space="preserve">         Žák objasní, proč máme tolik druhů analgetik</w:t>
      </w:r>
    </w:p>
    <w:p w:rsidR="00FB5504" w:rsidRDefault="00455142" w:rsidP="009C50CD">
      <w:pPr>
        <w:jc w:val="both"/>
      </w:pPr>
      <w:r>
        <w:rPr>
          <w:b/>
          <w:u w:val="single"/>
        </w:rPr>
        <w:t>Ročník:</w:t>
      </w:r>
      <w:r w:rsidR="00FB5504">
        <w:t xml:space="preserve"> 3., septima</w:t>
      </w:r>
    </w:p>
    <w:p w:rsidR="00724345" w:rsidRDefault="00724345" w:rsidP="009C50CD">
      <w:pPr>
        <w:jc w:val="both"/>
      </w:pPr>
      <w:r w:rsidRPr="00455142">
        <w:rPr>
          <w:b/>
          <w:u w:val="single"/>
        </w:rPr>
        <w:t>Pojmy opěrné:</w:t>
      </w:r>
      <w:r>
        <w:t xml:space="preserve"> </w:t>
      </w:r>
      <w:r w:rsidR="00455142">
        <w:t xml:space="preserve">léčivo, aspirin, </w:t>
      </w:r>
      <w:proofErr w:type="spellStart"/>
      <w:r w:rsidR="00455142">
        <w:t>ibalgin</w:t>
      </w:r>
      <w:proofErr w:type="spellEnd"/>
      <w:r w:rsidR="00455142">
        <w:t xml:space="preserve">, </w:t>
      </w:r>
      <w:proofErr w:type="spellStart"/>
      <w:r w:rsidR="00455142">
        <w:t>paralen</w:t>
      </w:r>
      <w:proofErr w:type="spellEnd"/>
    </w:p>
    <w:p w:rsidR="00724345" w:rsidRDefault="00724345" w:rsidP="009C50CD">
      <w:pPr>
        <w:jc w:val="both"/>
      </w:pPr>
      <w:r w:rsidRPr="00455142">
        <w:rPr>
          <w:b/>
          <w:u w:val="single"/>
        </w:rPr>
        <w:t>Pojmy nově vytvářené:</w:t>
      </w:r>
      <w:r>
        <w:t xml:space="preserve"> analgetikum, </w:t>
      </w:r>
      <w:proofErr w:type="spellStart"/>
      <w:r>
        <w:t>opiodní</w:t>
      </w:r>
      <w:proofErr w:type="spellEnd"/>
      <w:r>
        <w:t xml:space="preserve"> a </w:t>
      </w:r>
      <w:proofErr w:type="spellStart"/>
      <w:r>
        <w:t>neopioidní</w:t>
      </w:r>
      <w:proofErr w:type="spellEnd"/>
      <w:r>
        <w:t xml:space="preserve"> analgetikum, prostaglandiny, </w:t>
      </w:r>
      <w:proofErr w:type="spellStart"/>
      <w:r>
        <w:t>generika</w:t>
      </w:r>
      <w:proofErr w:type="spellEnd"/>
      <w:r w:rsidR="00042CB7">
        <w:t>, antipyretikum, viscerální bolest</w:t>
      </w:r>
    </w:p>
    <w:p w:rsidR="00FB5504" w:rsidRDefault="00FB5504" w:rsidP="009C50CD">
      <w:pPr>
        <w:jc w:val="both"/>
      </w:pPr>
      <w:r w:rsidRPr="00455142">
        <w:rPr>
          <w:b/>
          <w:u w:val="single"/>
        </w:rPr>
        <w:t>Pomůcky:</w:t>
      </w:r>
      <w:r>
        <w:t xml:space="preserve"> tabule, fixy na tabuli, </w:t>
      </w:r>
      <w:proofErr w:type="spellStart"/>
      <w:r>
        <w:t>dataprojektor</w:t>
      </w:r>
      <w:proofErr w:type="spellEnd"/>
      <w:r>
        <w:t>, léčiva (přinesou studenti)</w:t>
      </w:r>
    </w:p>
    <w:p w:rsidR="00FB5504" w:rsidRDefault="00FB5504" w:rsidP="009C50CD">
      <w:pPr>
        <w:jc w:val="both"/>
      </w:pPr>
    </w:p>
    <w:p w:rsidR="00FB5504" w:rsidRPr="00A20BAE" w:rsidRDefault="009C50CD" w:rsidP="009C50CD">
      <w:pPr>
        <w:jc w:val="both"/>
        <w:rPr>
          <w:b/>
          <w:sz w:val="24"/>
          <w:u w:val="single"/>
        </w:rPr>
      </w:pPr>
      <w:r w:rsidRPr="00A20BAE">
        <w:rPr>
          <w:b/>
          <w:sz w:val="24"/>
          <w:u w:val="single"/>
        </w:rPr>
        <w:t>Časový harmonogram</w:t>
      </w:r>
      <w:r w:rsidR="00256178" w:rsidRPr="00A20BAE">
        <w:rPr>
          <w:b/>
          <w:sz w:val="24"/>
          <w:u w:val="single"/>
        </w:rPr>
        <w:t xml:space="preserve"> </w:t>
      </w:r>
    </w:p>
    <w:p w:rsidR="00787D2E" w:rsidRPr="00A20BAE" w:rsidRDefault="00981096" w:rsidP="009C50CD">
      <w:pPr>
        <w:jc w:val="both"/>
        <w:rPr>
          <w:b/>
        </w:rPr>
      </w:pPr>
      <w:r w:rsidRPr="00A20BAE">
        <w:rPr>
          <w:b/>
        </w:rPr>
        <w:t xml:space="preserve">Motivace </w:t>
      </w:r>
    </w:p>
    <w:p w:rsidR="00981096" w:rsidRDefault="00981096" w:rsidP="00787D2E">
      <w:pPr>
        <w:pStyle w:val="Odstavecseseznamem"/>
        <w:numPr>
          <w:ilvl w:val="0"/>
          <w:numId w:val="15"/>
        </w:numPr>
        <w:jc w:val="both"/>
      </w:pPr>
      <w:r>
        <w:t>krátká debata nad donesenými léky (3 min)</w:t>
      </w:r>
    </w:p>
    <w:p w:rsidR="00787D2E" w:rsidRDefault="00787D2E" w:rsidP="00787D2E">
      <w:pPr>
        <w:pStyle w:val="Odstavecseseznamem"/>
        <w:numPr>
          <w:ilvl w:val="0"/>
          <w:numId w:val="15"/>
        </w:numPr>
        <w:jc w:val="both"/>
      </w:pPr>
      <w:r>
        <w:t xml:space="preserve">představení problémových otázek (žáci na ně mají během vyučovací hodiny najít </w:t>
      </w:r>
      <w:proofErr w:type="gramStart"/>
      <w:r>
        <w:t>odpověď) (2 min</w:t>
      </w:r>
      <w:proofErr w:type="gramEnd"/>
      <w:r>
        <w:t>)</w:t>
      </w:r>
    </w:p>
    <w:p w:rsidR="00981096" w:rsidRPr="00A20BAE" w:rsidRDefault="00981096" w:rsidP="009C50CD">
      <w:pPr>
        <w:jc w:val="both"/>
        <w:rPr>
          <w:b/>
        </w:rPr>
      </w:pPr>
      <w:r w:rsidRPr="00A20BAE">
        <w:rPr>
          <w:b/>
        </w:rPr>
        <w:t xml:space="preserve">Expozice </w:t>
      </w:r>
    </w:p>
    <w:p w:rsidR="00787D2E" w:rsidRDefault="00981096" w:rsidP="00787D2E">
      <w:pPr>
        <w:pStyle w:val="Odstavecseseznamem"/>
        <w:numPr>
          <w:ilvl w:val="0"/>
          <w:numId w:val="14"/>
        </w:numPr>
        <w:jc w:val="both"/>
      </w:pPr>
      <w:r>
        <w:t>co je to bolest, co je to analgetikum (10 min)</w:t>
      </w:r>
    </w:p>
    <w:p w:rsidR="00981096" w:rsidRDefault="00981096" w:rsidP="00981096">
      <w:pPr>
        <w:pStyle w:val="Odstavecseseznamem"/>
        <w:numPr>
          <w:ilvl w:val="0"/>
          <w:numId w:val="14"/>
        </w:numPr>
        <w:jc w:val="both"/>
      </w:pPr>
      <w:r>
        <w:t xml:space="preserve">práce žáků ve skupinách - skupiny (3 - 4 žáci), pracují se články či příbalovými letáky, mají zjistit, jaké mohou být vedlejší účinky daného léku </w:t>
      </w:r>
      <w:r w:rsidR="00787D2E">
        <w:t>+ představení ostatním skupinám (10 min)</w:t>
      </w:r>
    </w:p>
    <w:p w:rsidR="00787D2E" w:rsidRDefault="00787D2E" w:rsidP="00981096">
      <w:pPr>
        <w:pStyle w:val="Odstavecseseznamem"/>
        <w:numPr>
          <w:ilvl w:val="0"/>
          <w:numId w:val="14"/>
        </w:numPr>
        <w:jc w:val="both"/>
      </w:pPr>
      <w:r>
        <w:t>vznik bolesti, působení analgetik (5 min)</w:t>
      </w:r>
    </w:p>
    <w:p w:rsidR="00787D2E" w:rsidRDefault="00787D2E" w:rsidP="00787D2E">
      <w:pPr>
        <w:pStyle w:val="Odstavecseseznamem"/>
        <w:numPr>
          <w:ilvl w:val="0"/>
          <w:numId w:val="14"/>
        </w:numPr>
        <w:jc w:val="both"/>
      </w:pPr>
      <w:r>
        <w:t>vznik nových léčiv - výklad + skupinová práce (žáci mají za úkol chronologicky seřadit objevení a zavedení nového léku do prodeje (10 min)</w:t>
      </w:r>
    </w:p>
    <w:p w:rsidR="00787D2E" w:rsidRPr="00A20BAE" w:rsidRDefault="00787D2E" w:rsidP="00787D2E">
      <w:pPr>
        <w:jc w:val="both"/>
        <w:rPr>
          <w:b/>
        </w:rPr>
      </w:pPr>
      <w:r w:rsidRPr="00A20BAE">
        <w:rPr>
          <w:b/>
        </w:rPr>
        <w:t xml:space="preserve">Shrnutí </w:t>
      </w:r>
    </w:p>
    <w:p w:rsidR="00787D2E" w:rsidRDefault="00787D2E" w:rsidP="00787D2E">
      <w:pPr>
        <w:pStyle w:val="Odstavecseseznamem"/>
        <w:numPr>
          <w:ilvl w:val="0"/>
          <w:numId w:val="14"/>
        </w:numPr>
        <w:jc w:val="both"/>
      </w:pPr>
      <w:r>
        <w:t>zodpovězení problémových otázek (3 min)</w:t>
      </w:r>
    </w:p>
    <w:p w:rsidR="00787D2E" w:rsidRDefault="00787D2E" w:rsidP="00787D2E">
      <w:pPr>
        <w:pStyle w:val="Odstavecseseznamem"/>
        <w:numPr>
          <w:ilvl w:val="0"/>
          <w:numId w:val="14"/>
        </w:numPr>
        <w:jc w:val="both"/>
      </w:pPr>
      <w:r>
        <w:t>dotazy či poznámky k vyučovací hodině (2 min)</w:t>
      </w:r>
    </w:p>
    <w:p w:rsidR="00981096" w:rsidRDefault="00981096" w:rsidP="009C50CD">
      <w:pPr>
        <w:jc w:val="both"/>
      </w:pPr>
    </w:p>
    <w:p w:rsidR="00787D2E" w:rsidRDefault="00787D2E" w:rsidP="009C50CD">
      <w:pPr>
        <w:jc w:val="both"/>
      </w:pPr>
    </w:p>
    <w:p w:rsidR="00787D2E" w:rsidRDefault="00787D2E" w:rsidP="009C50CD">
      <w:pPr>
        <w:jc w:val="both"/>
      </w:pPr>
    </w:p>
    <w:p w:rsidR="00787D2E" w:rsidRDefault="00787D2E" w:rsidP="009C50CD">
      <w:pPr>
        <w:jc w:val="both"/>
      </w:pPr>
    </w:p>
    <w:p w:rsidR="00787D2E" w:rsidRPr="00787D2E" w:rsidRDefault="00787D2E" w:rsidP="00787D2E">
      <w:pPr>
        <w:jc w:val="center"/>
        <w:rPr>
          <w:b/>
          <w:sz w:val="28"/>
          <w:u w:val="single"/>
        </w:rPr>
      </w:pPr>
      <w:r w:rsidRPr="00787D2E">
        <w:rPr>
          <w:b/>
          <w:sz w:val="28"/>
          <w:u w:val="single"/>
        </w:rPr>
        <w:lastRenderedPageBreak/>
        <w:t>Analgetika</w:t>
      </w:r>
    </w:p>
    <w:p w:rsidR="00FB5504" w:rsidRDefault="00FB5504" w:rsidP="009C50CD">
      <w:pPr>
        <w:jc w:val="both"/>
      </w:pPr>
      <w:r>
        <w:t xml:space="preserve">Žáci dostali na konci minulé hodiny za úkol přinést </w:t>
      </w:r>
      <w:r w:rsidR="00505BE2">
        <w:t>léky proti bolesti</w:t>
      </w:r>
      <w:r w:rsidR="00787D2E">
        <w:t xml:space="preserve"> (včetně krabičky a příbalového letáku)</w:t>
      </w:r>
      <w:r w:rsidR="00505BE2">
        <w:t xml:space="preserve"> vyskytující se u nich doma. </w:t>
      </w:r>
      <w:r w:rsidR="00256178">
        <w:t>Vyskládáme dopředu na lavici.</w:t>
      </w:r>
      <w:r w:rsidR="00787D2E">
        <w:t xml:space="preserve"> Krátce o nich diskutujeme.</w:t>
      </w:r>
    </w:p>
    <w:p w:rsidR="00256178" w:rsidRDefault="00256178" w:rsidP="009C50CD">
      <w:pPr>
        <w:jc w:val="both"/>
      </w:pPr>
      <w:r>
        <w:t xml:space="preserve">Problémové otázky (žáci </w:t>
      </w:r>
      <w:r w:rsidR="009C50CD">
        <w:t xml:space="preserve">na ně </w:t>
      </w:r>
      <w:r>
        <w:t>mají</w:t>
      </w:r>
      <w:r w:rsidR="009C50CD">
        <w:t xml:space="preserve"> zjistit odpovědi</w:t>
      </w:r>
      <w:r>
        <w:t xml:space="preserve"> během vyučovací </w:t>
      </w:r>
      <w:r w:rsidR="009C50CD">
        <w:t>hodiny</w:t>
      </w:r>
      <w:r>
        <w:t>):</w:t>
      </w:r>
    </w:p>
    <w:p w:rsidR="00256178" w:rsidRDefault="00256178" w:rsidP="009C50CD">
      <w:pPr>
        <w:pStyle w:val="Odstavecseseznamem"/>
        <w:numPr>
          <w:ilvl w:val="0"/>
          <w:numId w:val="1"/>
        </w:numPr>
        <w:jc w:val="both"/>
      </w:pPr>
      <w:r>
        <w:t>Jak je možné, že máme tolik léků proti bolesti? Který z nich je ten nejlepší?</w:t>
      </w:r>
    </w:p>
    <w:p w:rsidR="00256178" w:rsidRDefault="00256178" w:rsidP="009C50CD">
      <w:pPr>
        <w:pStyle w:val="Odstavecseseznamem"/>
        <w:numPr>
          <w:ilvl w:val="0"/>
          <w:numId w:val="1"/>
        </w:numPr>
        <w:jc w:val="both"/>
      </w:pPr>
      <w:r>
        <w:t>Jak často by člověk měl používat analgetika?</w:t>
      </w:r>
    </w:p>
    <w:p w:rsidR="00256178" w:rsidRDefault="00256178" w:rsidP="009C50CD">
      <w:pPr>
        <w:pStyle w:val="Odstavecseseznamem"/>
        <w:numPr>
          <w:ilvl w:val="0"/>
          <w:numId w:val="1"/>
        </w:numPr>
        <w:jc w:val="both"/>
      </w:pPr>
      <w:r>
        <w:t>Co se může stát, pokud bude člověk analgetika používat denně po dobu několika měsíců (let)?</w:t>
      </w:r>
    </w:p>
    <w:p w:rsidR="00256178" w:rsidRPr="00455142" w:rsidRDefault="00256178" w:rsidP="009C50CD">
      <w:pPr>
        <w:jc w:val="both"/>
        <w:rPr>
          <w:b/>
          <w:u w:val="single"/>
        </w:rPr>
      </w:pPr>
      <w:r w:rsidRPr="00455142">
        <w:rPr>
          <w:b/>
          <w:u w:val="single"/>
        </w:rPr>
        <w:t xml:space="preserve">Co je to bolest? </w:t>
      </w:r>
    </w:p>
    <w:p w:rsidR="00293AA0" w:rsidRPr="00256178" w:rsidRDefault="00A20BAE" w:rsidP="009C50CD">
      <w:pPr>
        <w:numPr>
          <w:ilvl w:val="0"/>
          <w:numId w:val="2"/>
        </w:numPr>
        <w:spacing w:after="0"/>
        <w:ind w:left="714" w:hanging="357"/>
        <w:jc w:val="both"/>
      </w:pPr>
      <w:r w:rsidRPr="00256178">
        <w:t>Základní tělesný počitek</w:t>
      </w:r>
    </w:p>
    <w:p w:rsidR="00293AA0" w:rsidRPr="00256178" w:rsidRDefault="00A20BAE" w:rsidP="009C50CD">
      <w:pPr>
        <w:numPr>
          <w:ilvl w:val="0"/>
          <w:numId w:val="2"/>
        </w:numPr>
        <w:spacing w:after="0"/>
        <w:ind w:left="714" w:hanging="357"/>
        <w:jc w:val="both"/>
      </w:pPr>
      <w:r w:rsidRPr="00256178">
        <w:t>Ochrana organismu před poškozením</w:t>
      </w:r>
    </w:p>
    <w:p w:rsidR="00293AA0" w:rsidRPr="00256178" w:rsidRDefault="0038371E" w:rsidP="009C50CD">
      <w:pPr>
        <w:numPr>
          <w:ilvl w:val="0"/>
          <w:numId w:val="2"/>
        </w:numPr>
        <w:spacing w:after="0"/>
        <w:ind w:left="714" w:hanging="357"/>
        <w:jc w:val="both"/>
      </w:pPr>
      <w:r>
        <w:t>Souvisí</w:t>
      </w:r>
      <w:r w:rsidR="00A20BAE" w:rsidRPr="00256178">
        <w:t xml:space="preserve"> s nervovou soustavou </w:t>
      </w:r>
      <w:r>
        <w:t>(viz dále)</w:t>
      </w:r>
    </w:p>
    <w:p w:rsidR="00293AA0" w:rsidRDefault="00A20BAE" w:rsidP="009C50CD">
      <w:pPr>
        <w:numPr>
          <w:ilvl w:val="0"/>
          <w:numId w:val="2"/>
        </w:numPr>
        <w:spacing w:after="0"/>
        <w:ind w:left="714" w:hanging="357"/>
        <w:jc w:val="both"/>
      </w:pPr>
      <w:r w:rsidRPr="00256178">
        <w:t xml:space="preserve">V případě bolesti </w:t>
      </w:r>
      <w:r w:rsidRPr="00256178">
        <w:rPr>
          <w:u w:val="single"/>
        </w:rPr>
        <w:t>můžeme</w:t>
      </w:r>
      <w:r w:rsidRPr="00256178">
        <w:t xml:space="preserve"> užít léky</w:t>
      </w:r>
      <w:r w:rsidR="009C50CD">
        <w:t xml:space="preserve"> (video - Nezkreslená věda - Co je to lék? </w:t>
      </w:r>
      <w:hyperlink r:id="rId5" w:history="1">
        <w:r w:rsidR="009C50CD" w:rsidRPr="00EF4C12">
          <w:rPr>
            <w:rStyle w:val="Hypertextovodkaz"/>
          </w:rPr>
          <w:t>https://www.youtube.com/watch?v=6SzXdSdiiog&amp;list=PLqmy0o96fQtAbiTgAJjUDNQNw056PeaEI</w:t>
        </w:r>
      </w:hyperlink>
      <w:r w:rsidR="009C50CD">
        <w:t xml:space="preserve"> - 0.00 - 1.40)</w:t>
      </w:r>
    </w:p>
    <w:p w:rsidR="006C7F76" w:rsidRDefault="006C7F76" w:rsidP="009C50CD">
      <w:pPr>
        <w:numPr>
          <w:ilvl w:val="0"/>
          <w:numId w:val="2"/>
        </w:numPr>
        <w:spacing w:after="0"/>
        <w:ind w:left="714" w:hanging="357"/>
        <w:jc w:val="both"/>
      </w:pPr>
      <w:r>
        <w:t>5S (aby lék vhodně působil) - správná dávka, správná forma, správný pacient, správně identifikovaná nemoc a ve správný čas</w:t>
      </w:r>
    </w:p>
    <w:p w:rsidR="006C7F76" w:rsidRDefault="006C7F76" w:rsidP="009C50CD">
      <w:pPr>
        <w:numPr>
          <w:ilvl w:val="0"/>
          <w:numId w:val="2"/>
        </w:numPr>
        <w:spacing w:after="0"/>
        <w:ind w:left="714" w:hanging="357"/>
        <w:jc w:val="both"/>
      </w:pPr>
      <w:r>
        <w:t>když používáme nějaké analgetikum</w:t>
      </w:r>
      <w:r w:rsidR="0038371E">
        <w:t>,</w:t>
      </w:r>
      <w:r>
        <w:t xml:space="preserve"> je třeba si uvědomit, zda těchto 5S splňujeme a zda jeho použití není zbytečné (nežádoucí vlivy viz dále)</w:t>
      </w:r>
    </w:p>
    <w:p w:rsidR="009C50CD" w:rsidRPr="00256178" w:rsidRDefault="009C50CD" w:rsidP="009C50CD">
      <w:pPr>
        <w:spacing w:after="0"/>
        <w:ind w:left="714"/>
        <w:jc w:val="both"/>
      </w:pPr>
    </w:p>
    <w:p w:rsidR="00256178" w:rsidRPr="00455142" w:rsidRDefault="009C50CD" w:rsidP="009C50CD">
      <w:pPr>
        <w:jc w:val="both"/>
        <w:rPr>
          <w:b/>
          <w:u w:val="single"/>
        </w:rPr>
      </w:pPr>
      <w:r w:rsidRPr="00455142">
        <w:rPr>
          <w:b/>
          <w:u w:val="single"/>
        </w:rPr>
        <w:t>Analgetika</w:t>
      </w:r>
    </w:p>
    <w:p w:rsidR="00293AA0" w:rsidRPr="009C50CD" w:rsidRDefault="00A20BAE" w:rsidP="009C50CD">
      <w:pPr>
        <w:numPr>
          <w:ilvl w:val="0"/>
          <w:numId w:val="3"/>
        </w:numPr>
        <w:spacing w:after="0"/>
        <w:jc w:val="both"/>
      </w:pPr>
      <w:r w:rsidRPr="009C50CD">
        <w:t xml:space="preserve">Analgetikum je jakákoliv látka z rozmanité skupiny léčiv používaných k úlevě od bolesti a k dosažení analgesie </w:t>
      </w:r>
    </w:p>
    <w:p w:rsidR="009C50CD" w:rsidRDefault="00A20BAE" w:rsidP="009C50CD">
      <w:pPr>
        <w:numPr>
          <w:ilvl w:val="0"/>
          <w:numId w:val="3"/>
        </w:numPr>
        <w:spacing w:after="0"/>
        <w:jc w:val="both"/>
      </w:pPr>
      <w:r w:rsidRPr="009C50CD">
        <w:t>Analgesie= stav bez bolesti</w:t>
      </w:r>
    </w:p>
    <w:p w:rsidR="009C50CD" w:rsidRDefault="009C50CD" w:rsidP="009C50CD">
      <w:pPr>
        <w:numPr>
          <w:ilvl w:val="0"/>
          <w:numId w:val="3"/>
        </w:numPr>
        <w:spacing w:after="0"/>
        <w:jc w:val="both"/>
      </w:pPr>
      <w:r>
        <w:t xml:space="preserve">2 skupiny: </w:t>
      </w:r>
      <w:proofErr w:type="spellStart"/>
      <w:r>
        <w:t>Neopioidní</w:t>
      </w:r>
      <w:proofErr w:type="spellEnd"/>
      <w:r>
        <w:t xml:space="preserve"> a </w:t>
      </w:r>
      <w:proofErr w:type="spellStart"/>
      <w:r>
        <w:t>opiodní</w:t>
      </w:r>
      <w:proofErr w:type="spellEnd"/>
    </w:p>
    <w:p w:rsidR="009C50CD" w:rsidRPr="00455142" w:rsidRDefault="009C50CD" w:rsidP="009C50CD">
      <w:pPr>
        <w:spacing w:after="0"/>
        <w:ind w:left="720"/>
        <w:jc w:val="both"/>
        <w:rPr>
          <w:u w:val="single"/>
        </w:rPr>
      </w:pPr>
      <w:proofErr w:type="spellStart"/>
      <w:r w:rsidRPr="00455142">
        <w:rPr>
          <w:u w:val="single"/>
        </w:rPr>
        <w:t>Neopiodní</w:t>
      </w:r>
      <w:proofErr w:type="spellEnd"/>
      <w:r w:rsidRPr="00455142">
        <w:rPr>
          <w:u w:val="single"/>
        </w:rPr>
        <w:t xml:space="preserve"> analgetika</w:t>
      </w:r>
    </w:p>
    <w:p w:rsidR="00293AA0" w:rsidRPr="009C50CD" w:rsidRDefault="00A20BAE" w:rsidP="009C50CD">
      <w:pPr>
        <w:numPr>
          <w:ilvl w:val="0"/>
          <w:numId w:val="5"/>
        </w:numPr>
        <w:spacing w:after="0"/>
        <w:jc w:val="both"/>
      </w:pPr>
      <w:r w:rsidRPr="009C50CD">
        <w:t>Často používané- opakované podání</w:t>
      </w:r>
    </w:p>
    <w:p w:rsidR="00293AA0" w:rsidRPr="009C50CD" w:rsidRDefault="00A20BAE" w:rsidP="009C50CD">
      <w:pPr>
        <w:numPr>
          <w:ilvl w:val="0"/>
          <w:numId w:val="5"/>
        </w:numPr>
        <w:spacing w:after="0"/>
        <w:jc w:val="both"/>
      </w:pPr>
      <w:r w:rsidRPr="009C50CD">
        <w:t xml:space="preserve">Nižší pravděpodobnost vytvoření závislosti </w:t>
      </w:r>
    </w:p>
    <w:p w:rsidR="00293AA0" w:rsidRPr="009C50CD" w:rsidRDefault="00A20BAE" w:rsidP="009C50CD">
      <w:pPr>
        <w:numPr>
          <w:ilvl w:val="0"/>
          <w:numId w:val="5"/>
        </w:numPr>
        <w:spacing w:after="0"/>
        <w:jc w:val="both"/>
      </w:pPr>
      <w:r w:rsidRPr="009C50CD">
        <w:t>Somatická bolest- hlava, klouby, svaly</w:t>
      </w:r>
    </w:p>
    <w:p w:rsidR="009C50CD" w:rsidRDefault="00A20BAE" w:rsidP="009C50CD">
      <w:pPr>
        <w:numPr>
          <w:ilvl w:val="0"/>
          <w:numId w:val="8"/>
        </w:numPr>
        <w:spacing w:after="0"/>
        <w:ind w:left="1491" w:hanging="357"/>
        <w:jc w:val="both"/>
      </w:pPr>
      <w:r w:rsidRPr="009C50CD">
        <w:t>Mírná až středně intenzivní bolest</w:t>
      </w:r>
    </w:p>
    <w:p w:rsidR="00293AA0" w:rsidRDefault="009C50CD" w:rsidP="009C50CD">
      <w:pPr>
        <w:numPr>
          <w:ilvl w:val="0"/>
          <w:numId w:val="8"/>
        </w:numPr>
        <w:spacing w:after="0"/>
        <w:ind w:left="1491" w:hanging="357"/>
        <w:jc w:val="both"/>
      </w:pPr>
      <w:r w:rsidRPr="009C50CD">
        <w:t xml:space="preserve"> Mechanismus působení- ovlivnění metabolismu prostaglandinů</w:t>
      </w:r>
    </w:p>
    <w:p w:rsidR="00455142" w:rsidRDefault="00455142" w:rsidP="00455142">
      <w:pPr>
        <w:spacing w:after="0"/>
        <w:ind w:left="1491"/>
        <w:jc w:val="both"/>
      </w:pPr>
    </w:p>
    <w:p w:rsidR="009C50CD" w:rsidRPr="00455142" w:rsidRDefault="009C50CD" w:rsidP="009C50CD">
      <w:pPr>
        <w:spacing w:after="0"/>
        <w:jc w:val="both"/>
        <w:rPr>
          <w:u w:val="single"/>
        </w:rPr>
      </w:pPr>
      <w:r>
        <w:t xml:space="preserve">                </w:t>
      </w:r>
      <w:proofErr w:type="spellStart"/>
      <w:r w:rsidRPr="00455142">
        <w:rPr>
          <w:u w:val="single"/>
        </w:rPr>
        <w:t>Opiodní</w:t>
      </w:r>
      <w:proofErr w:type="spellEnd"/>
      <w:r w:rsidRPr="00455142">
        <w:rPr>
          <w:u w:val="single"/>
        </w:rPr>
        <w:t xml:space="preserve"> analgetika</w:t>
      </w:r>
    </w:p>
    <w:p w:rsidR="00293AA0" w:rsidRPr="009C50CD" w:rsidRDefault="00A20BAE" w:rsidP="009C50CD">
      <w:pPr>
        <w:numPr>
          <w:ilvl w:val="0"/>
          <w:numId w:val="7"/>
        </w:numPr>
        <w:spacing w:after="0"/>
        <w:jc w:val="both"/>
      </w:pPr>
      <w:r w:rsidRPr="009C50CD">
        <w:t>Vyšší pravděpodobnost vytvoření závislosti</w:t>
      </w:r>
    </w:p>
    <w:p w:rsidR="00293AA0" w:rsidRPr="009C50CD" w:rsidRDefault="00A20BAE" w:rsidP="009C50CD">
      <w:pPr>
        <w:numPr>
          <w:ilvl w:val="0"/>
          <w:numId w:val="7"/>
        </w:numPr>
        <w:spacing w:after="0"/>
        <w:jc w:val="both"/>
      </w:pPr>
      <w:r w:rsidRPr="009C50CD">
        <w:t>Viscerální bolest- ve vnitřních orgánech</w:t>
      </w:r>
    </w:p>
    <w:p w:rsidR="00293AA0" w:rsidRPr="009C50CD" w:rsidRDefault="00A20BAE" w:rsidP="009C50CD">
      <w:pPr>
        <w:numPr>
          <w:ilvl w:val="0"/>
          <w:numId w:val="7"/>
        </w:numPr>
        <w:spacing w:after="0"/>
        <w:jc w:val="both"/>
      </w:pPr>
      <w:r w:rsidRPr="009C50CD">
        <w:t>Středně intenzivní až nesnesitelná bolest</w:t>
      </w:r>
    </w:p>
    <w:p w:rsidR="00293AA0" w:rsidRPr="009C50CD" w:rsidRDefault="00A20BAE" w:rsidP="009C50CD">
      <w:pPr>
        <w:numPr>
          <w:ilvl w:val="0"/>
          <w:numId w:val="7"/>
        </w:numPr>
        <w:spacing w:after="0"/>
        <w:jc w:val="both"/>
      </w:pPr>
      <w:r w:rsidRPr="009C50CD">
        <w:t>Potlačení psychické složky a emotivní reakce na bolest</w:t>
      </w:r>
    </w:p>
    <w:p w:rsidR="00293AA0" w:rsidRDefault="00A20BAE" w:rsidP="009C50CD">
      <w:pPr>
        <w:numPr>
          <w:ilvl w:val="0"/>
          <w:numId w:val="7"/>
        </w:numPr>
        <w:spacing w:after="0"/>
        <w:jc w:val="both"/>
      </w:pPr>
      <w:r w:rsidRPr="009C50CD">
        <w:t xml:space="preserve">Mechanismus působení- působí na receptory v CNS a ostatních tkáních </w:t>
      </w:r>
    </w:p>
    <w:p w:rsidR="009C50CD" w:rsidRDefault="009C50CD" w:rsidP="009C50CD">
      <w:pPr>
        <w:spacing w:after="0"/>
        <w:ind w:left="1495"/>
        <w:jc w:val="both"/>
      </w:pPr>
    </w:p>
    <w:p w:rsidR="009C50CD" w:rsidRDefault="009C50CD" w:rsidP="009C50CD">
      <w:pPr>
        <w:pStyle w:val="Odstavecseseznamem"/>
        <w:numPr>
          <w:ilvl w:val="0"/>
          <w:numId w:val="9"/>
        </w:numPr>
        <w:spacing w:after="0"/>
        <w:jc w:val="both"/>
      </w:pPr>
      <w:r>
        <w:t>v běžném životě se setkáváme spíše s </w:t>
      </w:r>
      <w:proofErr w:type="spellStart"/>
      <w:r>
        <w:t>neopiodními</w:t>
      </w:r>
      <w:proofErr w:type="spellEnd"/>
      <w:r>
        <w:t xml:space="preserve"> analgetiky, proto se budeme věnovat spíše jim</w:t>
      </w:r>
    </w:p>
    <w:p w:rsidR="00D73365" w:rsidRDefault="00D73365" w:rsidP="009C50CD">
      <w:pPr>
        <w:pStyle w:val="Odstavecseseznamem"/>
        <w:numPr>
          <w:ilvl w:val="0"/>
          <w:numId w:val="9"/>
        </w:numPr>
        <w:spacing w:after="0"/>
        <w:jc w:val="both"/>
      </w:pPr>
      <w:r>
        <w:lastRenderedPageBreak/>
        <w:t>skupinová práce - žáci vytvoří skupiny po 4, každá skupina dostane článek o nežádoucích účincích daného analgetika</w:t>
      </w:r>
    </w:p>
    <w:p w:rsidR="00496BC0" w:rsidRDefault="00496BC0" w:rsidP="009C50CD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úvod - článek o skupině </w:t>
      </w:r>
      <w:proofErr w:type="spellStart"/>
      <w:r>
        <w:t>neopiodních</w:t>
      </w:r>
      <w:proofErr w:type="spellEnd"/>
      <w:r>
        <w:t xml:space="preserve"> analgetik (</w:t>
      </w:r>
      <w:proofErr w:type="spellStart"/>
      <w:r>
        <w:t>NSAIDs</w:t>
      </w:r>
      <w:proofErr w:type="spellEnd"/>
      <w:r>
        <w:t xml:space="preserve"> - nesteroidní protizánětlivé látky) - </w:t>
      </w:r>
      <w:hyperlink r:id="rId6" w:history="1">
        <w:r w:rsidRPr="00EF4C12">
          <w:rPr>
            <w:rStyle w:val="Hypertextovodkaz"/>
          </w:rPr>
          <w:t>http://procproto.cz/veda-a-technika/medicina/pozor-na-leky-proti-bolesti/</w:t>
        </w:r>
      </w:hyperlink>
      <w:r>
        <w:t xml:space="preserve"> </w:t>
      </w:r>
    </w:p>
    <w:p w:rsidR="00D73365" w:rsidRDefault="00D73365" w:rsidP="00D73365">
      <w:pPr>
        <w:pStyle w:val="Odstavecseseznamem"/>
        <w:spacing w:after="0"/>
        <w:jc w:val="both"/>
      </w:pPr>
    </w:p>
    <w:p w:rsidR="00D73365" w:rsidRDefault="00D73365" w:rsidP="009C50CD">
      <w:pPr>
        <w:pStyle w:val="Odstavecseseznamem"/>
        <w:numPr>
          <w:ilvl w:val="0"/>
          <w:numId w:val="9"/>
        </w:numPr>
        <w:spacing w:after="0"/>
        <w:jc w:val="both"/>
      </w:pPr>
      <w:r w:rsidRPr="00455142">
        <w:rPr>
          <w:u w:val="single"/>
        </w:rPr>
        <w:t>3 nejčastěji používaná</w:t>
      </w:r>
      <w:r w:rsidR="00787D2E" w:rsidRPr="00455142">
        <w:rPr>
          <w:u w:val="single"/>
        </w:rPr>
        <w:t xml:space="preserve"> analgetika</w:t>
      </w:r>
      <w:r>
        <w:t>:</w:t>
      </w:r>
    </w:p>
    <w:p w:rsidR="00293AA0" w:rsidRPr="00D73365" w:rsidRDefault="00A20BAE" w:rsidP="00D73365">
      <w:pPr>
        <w:pStyle w:val="Odstavecseseznamem"/>
        <w:numPr>
          <w:ilvl w:val="0"/>
          <w:numId w:val="10"/>
        </w:numPr>
        <w:jc w:val="both"/>
      </w:pPr>
      <w:r w:rsidRPr="00D73365">
        <w:rPr>
          <w:b/>
          <w:bCs/>
        </w:rPr>
        <w:t>Aspirin</w:t>
      </w:r>
    </w:p>
    <w:p w:rsidR="00293AA0" w:rsidRPr="00D73365" w:rsidRDefault="00A20BAE" w:rsidP="00D73365">
      <w:pPr>
        <w:pStyle w:val="Odstavecseseznamem"/>
        <w:numPr>
          <w:ilvl w:val="0"/>
          <w:numId w:val="11"/>
        </w:numPr>
        <w:jc w:val="both"/>
      </w:pPr>
      <w:r w:rsidRPr="00D73365">
        <w:t>Kyselina acetylsalicylová</w:t>
      </w:r>
    </w:p>
    <w:p w:rsidR="00D73365" w:rsidRDefault="00A20BAE" w:rsidP="00D73365">
      <w:pPr>
        <w:pStyle w:val="Odstavecseseznamem"/>
        <w:numPr>
          <w:ilvl w:val="0"/>
          <w:numId w:val="11"/>
        </w:numPr>
        <w:jc w:val="both"/>
      </w:pPr>
      <w:r w:rsidRPr="00D73365">
        <w:t xml:space="preserve">Preventivně u infarktu myokardu, </w:t>
      </w:r>
      <w:r w:rsidR="00D73365" w:rsidRPr="00D73365">
        <w:t>cévních mozkových příhod</w:t>
      </w:r>
    </w:p>
    <w:p w:rsidR="00D73365" w:rsidRDefault="00D73365" w:rsidP="00D73365">
      <w:pPr>
        <w:pStyle w:val="Odstavecseseznamem"/>
        <w:jc w:val="both"/>
      </w:pPr>
    </w:p>
    <w:p w:rsidR="00D73365" w:rsidRDefault="00D73365" w:rsidP="00D73365">
      <w:pPr>
        <w:pStyle w:val="Odstavecseseznamem"/>
        <w:jc w:val="both"/>
      </w:pPr>
      <w:r w:rsidRPr="00D73365">
        <w:rPr>
          <w:noProof/>
          <w:lang w:eastAsia="cs-CZ"/>
        </w:rPr>
        <w:drawing>
          <wp:inline distT="0" distB="0" distL="0" distR="0">
            <wp:extent cx="1943100" cy="1381125"/>
            <wp:effectExtent l="0" t="0" r="0" b="0"/>
            <wp:docPr id="1" name="obrázek 1" descr="aspiri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aspirin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5542" cy="138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7C4" w:rsidRDefault="00F567C4" w:rsidP="00042CB7">
      <w:pPr>
        <w:pStyle w:val="Odstavecseseznamem"/>
        <w:jc w:val="both"/>
      </w:pPr>
    </w:p>
    <w:p w:rsidR="00D73365" w:rsidRDefault="00D73365" w:rsidP="00D73365">
      <w:pPr>
        <w:pStyle w:val="Odstavecseseznamem"/>
        <w:numPr>
          <w:ilvl w:val="0"/>
          <w:numId w:val="11"/>
        </w:numPr>
        <w:jc w:val="both"/>
      </w:pPr>
      <w:r>
        <w:t>nežádoucí účinky - shrne skupina dle článku</w:t>
      </w:r>
      <w:r w:rsidR="006C7F76">
        <w:t xml:space="preserve"> (</w:t>
      </w:r>
      <w:hyperlink r:id="rId8" w:history="1">
        <w:r w:rsidR="006C7F76" w:rsidRPr="00EF4C12">
          <w:rPr>
            <w:rStyle w:val="Hypertextovodkaz"/>
          </w:rPr>
          <w:t>http://procproto.cz/veda-a-technika/medicina/pravidelne-uzivani-aspirinu-muze-vest-ke-slepote/</w:t>
        </w:r>
      </w:hyperlink>
      <w:r w:rsidR="00496BC0">
        <w:t xml:space="preserve">, </w:t>
      </w:r>
      <w:hyperlink r:id="rId9" w:history="1">
        <w:r w:rsidR="00496BC0" w:rsidRPr="00EF4C12">
          <w:rPr>
            <w:rStyle w:val="Hypertextovodkaz"/>
          </w:rPr>
          <w:t>http://www.stefajir.cz/?q=reyuv-syndrom</w:t>
        </w:r>
      </w:hyperlink>
      <w:r w:rsidR="00496BC0">
        <w:t xml:space="preserve"> </w:t>
      </w:r>
      <w:r w:rsidR="006C7F76">
        <w:t>) + příbalové informace</w:t>
      </w:r>
      <w:r w:rsidR="00F567C4">
        <w:t xml:space="preserve"> (další skupina)</w:t>
      </w:r>
    </w:p>
    <w:p w:rsidR="00D73365" w:rsidRDefault="00D73365" w:rsidP="00D73365">
      <w:pPr>
        <w:pStyle w:val="Odstavecseseznamem"/>
        <w:jc w:val="both"/>
      </w:pPr>
    </w:p>
    <w:p w:rsidR="00D73365" w:rsidRPr="00D73365" w:rsidRDefault="00D73365" w:rsidP="00D73365">
      <w:pPr>
        <w:pStyle w:val="Odstavecseseznamem"/>
        <w:numPr>
          <w:ilvl w:val="0"/>
          <w:numId w:val="10"/>
        </w:numPr>
        <w:jc w:val="both"/>
      </w:pPr>
      <w:r w:rsidRPr="00D73365">
        <w:rPr>
          <w:b/>
          <w:bCs/>
        </w:rPr>
        <w:t>Paracetamol</w:t>
      </w:r>
    </w:p>
    <w:p w:rsidR="00293AA0" w:rsidRPr="00D73365" w:rsidRDefault="00A20BAE" w:rsidP="00D73365">
      <w:pPr>
        <w:pStyle w:val="Odstavecseseznamem"/>
        <w:numPr>
          <w:ilvl w:val="0"/>
          <w:numId w:val="12"/>
        </w:numPr>
        <w:jc w:val="both"/>
      </w:pPr>
      <w:r w:rsidRPr="00D73365">
        <w:t xml:space="preserve">Nejbezpečnější analgetikum (i v těhotenství), používán od dětství </w:t>
      </w:r>
    </w:p>
    <w:p w:rsidR="00293AA0" w:rsidRPr="00D73365" w:rsidRDefault="00A20BAE" w:rsidP="00D73365">
      <w:pPr>
        <w:pStyle w:val="Odstavecseseznamem"/>
        <w:numPr>
          <w:ilvl w:val="0"/>
          <w:numId w:val="12"/>
        </w:numPr>
        <w:jc w:val="both"/>
      </w:pPr>
      <w:r w:rsidRPr="00D73365">
        <w:t>Působí proti bolestem a zvýšené teplotě</w:t>
      </w:r>
    </w:p>
    <w:p w:rsidR="00293AA0" w:rsidRPr="00D73365" w:rsidRDefault="00A20BAE" w:rsidP="00D73365">
      <w:pPr>
        <w:pStyle w:val="Odstavecseseznamem"/>
        <w:numPr>
          <w:ilvl w:val="0"/>
          <w:numId w:val="12"/>
        </w:numPr>
        <w:jc w:val="both"/>
      </w:pPr>
      <w:r w:rsidRPr="00D73365">
        <w:t>Analgetikum či antipyretikum</w:t>
      </w:r>
    </w:p>
    <w:p w:rsidR="00293AA0" w:rsidRPr="00D73365" w:rsidRDefault="00A20BAE" w:rsidP="00D73365">
      <w:pPr>
        <w:pStyle w:val="Odstavecseseznamem"/>
        <w:numPr>
          <w:ilvl w:val="0"/>
          <w:numId w:val="12"/>
        </w:numPr>
        <w:jc w:val="both"/>
      </w:pPr>
      <w:r w:rsidRPr="00D73365">
        <w:t>Nemá protizánětlivé účinky</w:t>
      </w:r>
    </w:p>
    <w:p w:rsidR="00293AA0" w:rsidRDefault="00A20BAE" w:rsidP="00D73365">
      <w:pPr>
        <w:pStyle w:val="Odstavecseseznamem"/>
        <w:numPr>
          <w:ilvl w:val="0"/>
          <w:numId w:val="12"/>
        </w:numPr>
        <w:jc w:val="both"/>
      </w:pPr>
      <w:proofErr w:type="spellStart"/>
      <w:r w:rsidRPr="00D73365">
        <w:t>Paralen</w:t>
      </w:r>
      <w:proofErr w:type="spellEnd"/>
      <w:r w:rsidRPr="00D73365">
        <w:t xml:space="preserve">, </w:t>
      </w:r>
      <w:proofErr w:type="spellStart"/>
      <w:r w:rsidRPr="00D73365">
        <w:t>Panadol</w:t>
      </w:r>
      <w:proofErr w:type="spellEnd"/>
      <w:r w:rsidRPr="00D73365">
        <w:t xml:space="preserve">, </w:t>
      </w:r>
      <w:proofErr w:type="spellStart"/>
      <w:r w:rsidRPr="00D73365">
        <w:t>Coldrex</w:t>
      </w:r>
      <w:proofErr w:type="spellEnd"/>
      <w:r w:rsidRPr="00D73365">
        <w:t xml:space="preserve"> </w:t>
      </w:r>
    </w:p>
    <w:p w:rsidR="00D73365" w:rsidRDefault="00D73365" w:rsidP="00D73365">
      <w:pPr>
        <w:pStyle w:val="Odstavecseseznamem"/>
        <w:jc w:val="both"/>
      </w:pPr>
    </w:p>
    <w:p w:rsidR="00D73365" w:rsidRDefault="00D73365" w:rsidP="00D73365">
      <w:pPr>
        <w:pStyle w:val="Odstavecseseznamem"/>
        <w:jc w:val="both"/>
      </w:pPr>
      <w:r w:rsidRPr="00D73365">
        <w:rPr>
          <w:noProof/>
          <w:lang w:eastAsia="cs-CZ"/>
        </w:rPr>
        <w:drawing>
          <wp:inline distT="0" distB="0" distL="0" distR="0">
            <wp:extent cx="2466975" cy="1028700"/>
            <wp:effectExtent l="19050" t="0" r="9525" b="0"/>
            <wp:docPr id="2" name="obrázek 2" descr="imgf000002_0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imgf000002_0001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6516" cy="102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365" w:rsidRDefault="00D73365" w:rsidP="00D73365">
      <w:pPr>
        <w:pStyle w:val="Odstavecseseznamem"/>
        <w:numPr>
          <w:ilvl w:val="0"/>
          <w:numId w:val="11"/>
        </w:numPr>
        <w:jc w:val="both"/>
      </w:pPr>
      <w:r>
        <w:t>nežádoucí účinky - shrne skupina dle článku</w:t>
      </w:r>
      <w:r w:rsidR="006C7F76">
        <w:t xml:space="preserve"> (</w:t>
      </w:r>
      <w:hyperlink r:id="rId11" w:history="1">
        <w:r w:rsidR="006C7F76" w:rsidRPr="00EF4C12">
          <w:rPr>
            <w:rStyle w:val="Hypertextovodkaz"/>
          </w:rPr>
          <w:t>http://www.osel.cz/5427-paracetamol-matce-pomuze-ale-synovi-mozna-uskodi.html</w:t>
        </w:r>
      </w:hyperlink>
      <w:r w:rsidR="006C7F76">
        <w:t>) + příbalové informace</w:t>
      </w:r>
      <w:r w:rsidR="00F567C4">
        <w:t xml:space="preserve"> (další skupina)</w:t>
      </w:r>
    </w:p>
    <w:p w:rsidR="00D73365" w:rsidRDefault="00D73365" w:rsidP="00D73365">
      <w:pPr>
        <w:pStyle w:val="Odstavecseseznamem"/>
        <w:jc w:val="both"/>
      </w:pPr>
    </w:p>
    <w:p w:rsidR="006C7F76" w:rsidRDefault="006C7F76" w:rsidP="00D73365">
      <w:pPr>
        <w:pStyle w:val="Odstavecseseznamem"/>
        <w:jc w:val="both"/>
      </w:pPr>
    </w:p>
    <w:p w:rsidR="00D73365" w:rsidRPr="00D73365" w:rsidRDefault="00D73365" w:rsidP="00D73365">
      <w:pPr>
        <w:pStyle w:val="Odstavecseseznamem"/>
        <w:numPr>
          <w:ilvl w:val="0"/>
          <w:numId w:val="10"/>
        </w:numPr>
        <w:jc w:val="both"/>
      </w:pPr>
      <w:r w:rsidRPr="00D73365">
        <w:rPr>
          <w:b/>
          <w:bCs/>
        </w:rPr>
        <w:t>Ibuprofen</w:t>
      </w:r>
    </w:p>
    <w:p w:rsidR="00293AA0" w:rsidRPr="00D73365" w:rsidRDefault="00A20BAE" w:rsidP="00D73365">
      <w:pPr>
        <w:pStyle w:val="Odstavecseseznamem"/>
        <w:numPr>
          <w:ilvl w:val="0"/>
          <w:numId w:val="12"/>
        </w:numPr>
        <w:jc w:val="both"/>
      </w:pPr>
      <w:r w:rsidRPr="00D73365">
        <w:t>Tlumení bolestí, zánětů a horeček</w:t>
      </w:r>
    </w:p>
    <w:p w:rsidR="00293AA0" w:rsidRPr="00D73365" w:rsidRDefault="00A20BAE" w:rsidP="00D73365">
      <w:pPr>
        <w:pStyle w:val="Odstavecseseznamem"/>
        <w:numPr>
          <w:ilvl w:val="0"/>
          <w:numId w:val="12"/>
        </w:numPr>
        <w:jc w:val="both"/>
      </w:pPr>
      <w:r w:rsidRPr="00D73365">
        <w:t>Mírné a střední bolesti různého původu</w:t>
      </w:r>
    </w:p>
    <w:p w:rsidR="00293AA0" w:rsidRPr="00D73365" w:rsidRDefault="00A20BAE" w:rsidP="00D73365">
      <w:pPr>
        <w:pStyle w:val="Odstavecseseznamem"/>
        <w:numPr>
          <w:ilvl w:val="0"/>
          <w:numId w:val="12"/>
        </w:numPr>
        <w:jc w:val="both"/>
      </w:pPr>
      <w:r w:rsidRPr="00D73365">
        <w:t>Různé formy (tablety, krémy, gely, sirupy)</w:t>
      </w:r>
    </w:p>
    <w:p w:rsidR="00293AA0" w:rsidRPr="00D73365" w:rsidRDefault="00A20BAE" w:rsidP="00D73365">
      <w:pPr>
        <w:pStyle w:val="Odstavecseseznamem"/>
        <w:numPr>
          <w:ilvl w:val="0"/>
          <w:numId w:val="12"/>
        </w:numPr>
        <w:jc w:val="both"/>
      </w:pPr>
      <w:r w:rsidRPr="00D73365">
        <w:t>Do 400 mg běžně dostupný v lékárnách</w:t>
      </w:r>
    </w:p>
    <w:p w:rsidR="00D73365" w:rsidRDefault="00D73365" w:rsidP="00D73365">
      <w:pPr>
        <w:pStyle w:val="Odstavecseseznamem"/>
        <w:jc w:val="both"/>
      </w:pPr>
      <w:r w:rsidRPr="00D73365">
        <w:rPr>
          <w:noProof/>
          <w:lang w:eastAsia="cs-CZ"/>
        </w:rPr>
        <w:lastRenderedPageBreak/>
        <w:drawing>
          <wp:inline distT="0" distB="0" distL="0" distR="0">
            <wp:extent cx="1924050" cy="1914525"/>
            <wp:effectExtent l="19050" t="0" r="0" b="0"/>
            <wp:docPr id="3" name="obrázek 3" descr="250px-Ibuprofen-Enantiomere_Strukturformel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 descr="250px-Ibuprofen-Enantiomere_Strukturformeln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3977" cy="191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365" w:rsidRDefault="00D73365" w:rsidP="00D73365">
      <w:pPr>
        <w:pStyle w:val="Odstavecseseznamem"/>
        <w:numPr>
          <w:ilvl w:val="0"/>
          <w:numId w:val="11"/>
        </w:numPr>
        <w:jc w:val="both"/>
      </w:pPr>
      <w:r>
        <w:t>nežádoucí účinky - shrne skupina dle článku</w:t>
      </w:r>
      <w:r w:rsidR="006C7F76">
        <w:t xml:space="preserve"> (</w:t>
      </w:r>
      <w:hyperlink r:id="rId13" w:history="1">
        <w:r w:rsidR="006C7F76" w:rsidRPr="00EF4C12">
          <w:rPr>
            <w:rStyle w:val="Hypertextovodkaz"/>
          </w:rPr>
          <w:t>http://procproto.cz/zajimavosti-a-novinky/ibalgin-%E2%80%93-nebezpecny-%E2%80%9Eruzovy-pritel%E2%80%9C/</w:t>
        </w:r>
      </w:hyperlink>
      <w:r w:rsidR="006C7F76">
        <w:t>)</w:t>
      </w:r>
      <w:r w:rsidR="00455142">
        <w:t> </w:t>
      </w:r>
      <w:r w:rsidR="006C7F76">
        <w:t>+ příbalová informace</w:t>
      </w:r>
      <w:r w:rsidR="00F567C4">
        <w:t xml:space="preserve"> (další skupina)</w:t>
      </w:r>
    </w:p>
    <w:p w:rsidR="00455142" w:rsidRDefault="00455142" w:rsidP="00455142">
      <w:pPr>
        <w:pStyle w:val="Odstavecseseznamem"/>
        <w:jc w:val="both"/>
      </w:pPr>
    </w:p>
    <w:p w:rsidR="0038371E" w:rsidRPr="00455142" w:rsidRDefault="0038371E" w:rsidP="0038371E">
      <w:pPr>
        <w:jc w:val="both"/>
        <w:rPr>
          <w:b/>
          <w:u w:val="single"/>
        </w:rPr>
      </w:pPr>
      <w:r w:rsidRPr="00455142">
        <w:rPr>
          <w:b/>
          <w:u w:val="single"/>
        </w:rPr>
        <w:t>Jakým způsobem dochází ke vzniku bolesti? Jak působí analgetika?</w:t>
      </w:r>
    </w:p>
    <w:p w:rsidR="0038371E" w:rsidRDefault="0038371E" w:rsidP="0038371E">
      <w:pPr>
        <w:pStyle w:val="Odstavecseseznamem"/>
        <w:numPr>
          <w:ilvl w:val="0"/>
          <w:numId w:val="11"/>
        </w:numPr>
        <w:jc w:val="both"/>
      </w:pPr>
      <w:r>
        <w:t>obrázek (</w:t>
      </w:r>
      <w:r w:rsidR="00C3178A">
        <w:t xml:space="preserve">skenováno z </w:t>
      </w:r>
      <w:r>
        <w:t>Farmakologie</w:t>
      </w:r>
      <w:r w:rsidR="00C3178A">
        <w:t xml:space="preserve"> pro studenty zdravotnických oborů</w:t>
      </w:r>
      <w:r>
        <w:t xml:space="preserve">) </w:t>
      </w:r>
    </w:p>
    <w:p w:rsidR="00C3178A" w:rsidRDefault="00C3178A" w:rsidP="00C3178A">
      <w:pPr>
        <w:pStyle w:val="Odstavecseseznamem"/>
        <w:jc w:val="both"/>
      </w:pPr>
      <w:r>
        <w:rPr>
          <w:noProof/>
          <w:lang w:eastAsia="cs-CZ"/>
        </w:rPr>
        <w:drawing>
          <wp:inline distT="0" distB="0" distL="0" distR="0">
            <wp:extent cx="3305175" cy="2970068"/>
            <wp:effectExtent l="19050" t="0" r="9525" b="0"/>
            <wp:docPr id="4" name="Obrázek 3" descr="IMG_20151204_0001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204_0001-page-001.jpg"/>
                    <pic:cNvPicPr/>
                  </pic:nvPicPr>
                  <pic:blipFill>
                    <a:blip r:embed="rId14"/>
                    <a:srcRect l="22643" t="9507" r="28687" b="58701"/>
                    <a:stretch>
                      <a:fillRect/>
                    </a:stretch>
                  </pic:blipFill>
                  <pic:spPr>
                    <a:xfrm>
                      <a:off x="0" y="0"/>
                      <a:ext cx="3307576" cy="297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142" w:rsidRDefault="00455142" w:rsidP="00C3178A">
      <w:pPr>
        <w:pStyle w:val="Odstavecseseznamem"/>
        <w:jc w:val="both"/>
      </w:pPr>
    </w:p>
    <w:p w:rsidR="00455142" w:rsidRDefault="00455142" w:rsidP="0038371E">
      <w:pPr>
        <w:pStyle w:val="Odstavecseseznamem"/>
        <w:numPr>
          <w:ilvl w:val="0"/>
          <w:numId w:val="11"/>
        </w:numPr>
        <w:jc w:val="both"/>
      </w:pPr>
      <w:r>
        <w:t xml:space="preserve">analgetický účinek je přičítán blokádě aktivity enzymu </w:t>
      </w:r>
      <w:proofErr w:type="spellStart"/>
      <w:r>
        <w:t>cyklooxygenázy</w:t>
      </w:r>
      <w:proofErr w:type="spellEnd"/>
      <w:r>
        <w:t xml:space="preserve"> (COX)</w:t>
      </w:r>
    </w:p>
    <w:p w:rsidR="00C3178A" w:rsidRDefault="00455142" w:rsidP="0038371E">
      <w:pPr>
        <w:pStyle w:val="Odstavecseseznamem"/>
        <w:numPr>
          <w:ilvl w:val="0"/>
          <w:numId w:val="11"/>
        </w:numPr>
        <w:jc w:val="both"/>
      </w:pPr>
      <w:r>
        <w:t xml:space="preserve">COX je nezbytný pro tvorbu prostaglandinů </w:t>
      </w:r>
    </w:p>
    <w:p w:rsidR="00455142" w:rsidRDefault="00455142" w:rsidP="0038371E">
      <w:pPr>
        <w:pStyle w:val="Odstavecseseznamem"/>
        <w:numPr>
          <w:ilvl w:val="0"/>
          <w:numId w:val="11"/>
        </w:numPr>
        <w:jc w:val="both"/>
      </w:pPr>
      <w:r>
        <w:t>2 typy blokace: neselektivní (blokovány obě izofoty COX-1 i COX-2) nebo selektivní (blokace převážně COX-2)</w:t>
      </w:r>
    </w:p>
    <w:p w:rsidR="00455142" w:rsidRDefault="00455142" w:rsidP="0038371E">
      <w:pPr>
        <w:pStyle w:val="Odstavecseseznamem"/>
        <w:numPr>
          <w:ilvl w:val="0"/>
          <w:numId w:val="11"/>
        </w:numPr>
        <w:jc w:val="both"/>
      </w:pPr>
      <w:r>
        <w:t xml:space="preserve">COX katalyzují přeměnu kyseliny arachidonové na prostaglandiny a </w:t>
      </w:r>
      <w:proofErr w:type="spellStart"/>
      <w:r>
        <w:t>tromboxany</w:t>
      </w:r>
      <w:proofErr w:type="spellEnd"/>
    </w:p>
    <w:p w:rsidR="00455142" w:rsidRDefault="00455142" w:rsidP="0038371E">
      <w:pPr>
        <w:pStyle w:val="Odstavecseseznamem"/>
        <w:numPr>
          <w:ilvl w:val="0"/>
          <w:numId w:val="11"/>
        </w:numPr>
        <w:jc w:val="both"/>
      </w:pPr>
      <w:r>
        <w:t>blokáda COX-1 nebo COX-2 mají účinky dle obrázku</w:t>
      </w:r>
    </w:p>
    <w:p w:rsidR="0038371E" w:rsidRDefault="0038371E" w:rsidP="0038371E">
      <w:pPr>
        <w:pStyle w:val="Odstavecseseznamem"/>
        <w:jc w:val="both"/>
      </w:pPr>
    </w:p>
    <w:p w:rsidR="00455142" w:rsidRDefault="00455142" w:rsidP="006C7F76">
      <w:pPr>
        <w:jc w:val="both"/>
        <w:rPr>
          <w:u w:val="single"/>
        </w:rPr>
      </w:pPr>
    </w:p>
    <w:p w:rsidR="00455142" w:rsidRDefault="00455142" w:rsidP="006C7F76">
      <w:pPr>
        <w:jc w:val="both"/>
        <w:rPr>
          <w:u w:val="single"/>
        </w:rPr>
      </w:pPr>
    </w:p>
    <w:p w:rsidR="00455142" w:rsidRDefault="00455142" w:rsidP="006C7F76">
      <w:pPr>
        <w:jc w:val="both"/>
        <w:rPr>
          <w:u w:val="single"/>
        </w:rPr>
      </w:pPr>
    </w:p>
    <w:p w:rsidR="006C7F76" w:rsidRPr="00455142" w:rsidRDefault="006C7F76" w:rsidP="006C7F76">
      <w:pPr>
        <w:jc w:val="both"/>
        <w:rPr>
          <w:b/>
          <w:u w:val="single"/>
        </w:rPr>
      </w:pPr>
      <w:r w:rsidRPr="00455142">
        <w:rPr>
          <w:b/>
          <w:u w:val="single"/>
        </w:rPr>
        <w:lastRenderedPageBreak/>
        <w:t>Jakým způsobem dochází ke vzniku</w:t>
      </w:r>
      <w:r w:rsidR="006A7585" w:rsidRPr="00455142">
        <w:rPr>
          <w:b/>
          <w:u w:val="single"/>
        </w:rPr>
        <w:t xml:space="preserve"> nových léků</w:t>
      </w:r>
      <w:r w:rsidRPr="00455142">
        <w:rPr>
          <w:b/>
          <w:u w:val="single"/>
        </w:rPr>
        <w:t>?</w:t>
      </w:r>
    </w:p>
    <w:p w:rsidR="00F63FBB" w:rsidRDefault="00C3178A" w:rsidP="006A7585">
      <w:pPr>
        <w:pStyle w:val="Odstavecseseznamem"/>
        <w:numPr>
          <w:ilvl w:val="0"/>
          <w:numId w:val="11"/>
        </w:numPr>
        <w:jc w:val="both"/>
      </w:pPr>
      <w:r>
        <w:t>velmi nákladný proces - v USA (nejvyšší výroba) 40 - 50 miliard dolarů ročně</w:t>
      </w:r>
    </w:p>
    <w:p w:rsidR="00F567C4" w:rsidRDefault="00C3178A" w:rsidP="00F567C4">
      <w:pPr>
        <w:pStyle w:val="Odstavecseseznamem"/>
        <w:numPr>
          <w:ilvl w:val="0"/>
          <w:numId w:val="11"/>
        </w:numPr>
        <w:jc w:val="both"/>
      </w:pPr>
      <w:r>
        <w:t>úkol pro žá</w:t>
      </w:r>
      <w:r w:rsidR="00724345">
        <w:t>ky ve skupinkách - seřadit, jakým způsobem vznikají nové léky</w:t>
      </w:r>
      <w:r w:rsidR="00F567C4">
        <w:t xml:space="preserve"> (viz příloha)</w:t>
      </w:r>
    </w:p>
    <w:p w:rsidR="00F567C4" w:rsidRDefault="00F567C4" w:rsidP="00F567C4">
      <w:pPr>
        <w:pStyle w:val="Odstavecseseznamem"/>
        <w:numPr>
          <w:ilvl w:val="0"/>
          <w:numId w:val="11"/>
        </w:numPr>
        <w:jc w:val="both"/>
      </w:pPr>
      <w:r w:rsidRPr="00455142">
        <w:rPr>
          <w:u w:val="single"/>
        </w:rPr>
        <w:t>postup vzniku nového léku</w:t>
      </w:r>
      <w:r>
        <w:t xml:space="preserve">: </w:t>
      </w:r>
    </w:p>
    <w:p w:rsidR="00F567C4" w:rsidRDefault="00F567C4" w:rsidP="00F567C4">
      <w:pPr>
        <w:pStyle w:val="Odstavecseseznamem"/>
        <w:numPr>
          <w:ilvl w:val="0"/>
          <w:numId w:val="16"/>
        </w:numPr>
        <w:jc w:val="both"/>
      </w:pPr>
      <w:r w:rsidRPr="00F567C4">
        <w:t xml:space="preserve">identifikace </w:t>
      </w:r>
      <w:r>
        <w:t>látky s předpokládaným léčivým ú</w:t>
      </w:r>
      <w:r w:rsidRPr="00F567C4">
        <w:t>činkem</w:t>
      </w:r>
      <w:r>
        <w:t xml:space="preserve"> (po 10 - 20 letech základního výzkumu)</w:t>
      </w:r>
    </w:p>
    <w:p w:rsidR="00F567C4" w:rsidRDefault="00F567C4" w:rsidP="00F567C4">
      <w:pPr>
        <w:pStyle w:val="Odstavecseseznamem"/>
        <w:numPr>
          <w:ilvl w:val="0"/>
          <w:numId w:val="16"/>
        </w:numPr>
        <w:jc w:val="both"/>
      </w:pPr>
      <w:proofErr w:type="spellStart"/>
      <w:r w:rsidRPr="00F567C4">
        <w:t>preklinické</w:t>
      </w:r>
      <w:proofErr w:type="spellEnd"/>
      <w:r w:rsidRPr="00F567C4">
        <w:t xml:space="preserve"> stádium - vyloučení potenciální toxicit</w:t>
      </w:r>
      <w:r>
        <w:t>y (laboratorní zvířata, izolované tkáně)</w:t>
      </w:r>
    </w:p>
    <w:p w:rsidR="00F567C4" w:rsidRDefault="00F567C4" w:rsidP="00F567C4">
      <w:pPr>
        <w:pStyle w:val="Odstavecseseznamem"/>
        <w:numPr>
          <w:ilvl w:val="0"/>
          <w:numId w:val="16"/>
        </w:numPr>
        <w:jc w:val="both"/>
      </w:pPr>
      <w:r w:rsidRPr="00F567C4">
        <w:t>klinické zkoušení nového léčiva</w:t>
      </w:r>
    </w:p>
    <w:p w:rsidR="00F567C4" w:rsidRDefault="00F567C4" w:rsidP="00F567C4">
      <w:pPr>
        <w:pStyle w:val="Odstavecseseznamem"/>
        <w:ind w:left="1440"/>
        <w:jc w:val="both"/>
      </w:pPr>
      <w:r>
        <w:t>F</w:t>
      </w:r>
      <w:r w:rsidRPr="00F567C4">
        <w:t>áze 1: zaměřena na bezpečnost léčiva</w:t>
      </w:r>
      <w:r>
        <w:t xml:space="preserve"> (několik desítek zdravých dobrovolníků)</w:t>
      </w:r>
    </w:p>
    <w:p w:rsidR="00F567C4" w:rsidRDefault="00F567C4" w:rsidP="00F567C4">
      <w:pPr>
        <w:pStyle w:val="Odstavecseseznamem"/>
        <w:ind w:left="1440"/>
        <w:jc w:val="both"/>
      </w:pPr>
      <w:r>
        <w:t>F</w:t>
      </w:r>
      <w:r w:rsidRPr="00F567C4">
        <w:t>áze 2: zaměřena na bezpečnost léčiva (j</w:t>
      </w:r>
      <w:r>
        <w:t>eště bezpečná, ale účinná látka; již nemocní pacienti)</w:t>
      </w:r>
    </w:p>
    <w:p w:rsidR="00F567C4" w:rsidRDefault="00F567C4" w:rsidP="00F567C4">
      <w:pPr>
        <w:pStyle w:val="Odstavecseseznamem"/>
        <w:ind w:left="1440"/>
        <w:jc w:val="both"/>
      </w:pPr>
      <w:r>
        <w:t xml:space="preserve">Fáze 3: </w:t>
      </w:r>
      <w:r w:rsidRPr="00F567C4">
        <w:t>cílem je prokázat, že nově zkoušená látka má předpokládaný léčivý účinek</w:t>
      </w:r>
      <w:r>
        <w:t xml:space="preserve"> (ukáže se až po několik letech)</w:t>
      </w:r>
    </w:p>
    <w:p w:rsidR="00F567C4" w:rsidRPr="00F567C4" w:rsidRDefault="00F567C4" w:rsidP="00F567C4">
      <w:pPr>
        <w:pStyle w:val="Odstavecseseznamem"/>
        <w:ind w:left="1440"/>
        <w:jc w:val="both"/>
      </w:pPr>
    </w:p>
    <w:p w:rsidR="00C3178A" w:rsidRDefault="00724345" w:rsidP="006A7585">
      <w:pPr>
        <w:pStyle w:val="Odstavecseseznamem"/>
        <w:numPr>
          <w:ilvl w:val="0"/>
          <w:numId w:val="11"/>
        </w:numPr>
        <w:jc w:val="both"/>
      </w:pPr>
      <w:proofErr w:type="spellStart"/>
      <w:r w:rsidRPr="00455142">
        <w:rPr>
          <w:b/>
        </w:rPr>
        <w:t>generika</w:t>
      </w:r>
      <w:proofErr w:type="spellEnd"/>
      <w:r>
        <w:t xml:space="preserve"> - léčiva, která jsou vyráběna</w:t>
      </w:r>
      <w:r w:rsidR="00133F32">
        <w:t xml:space="preserve"> a prodávána</w:t>
      </w:r>
      <w:r>
        <w:t xml:space="preserve"> </w:t>
      </w:r>
      <w:r w:rsidR="00133F32">
        <w:t xml:space="preserve">po vypršení patentové ochrany, jiným výrobcem </w:t>
      </w:r>
    </w:p>
    <w:p w:rsidR="00133F32" w:rsidRDefault="00133F32" w:rsidP="006A7585">
      <w:pPr>
        <w:pStyle w:val="Odstavecseseznamem"/>
        <w:numPr>
          <w:ilvl w:val="0"/>
          <w:numId w:val="11"/>
        </w:numPr>
        <w:jc w:val="both"/>
      </w:pPr>
      <w:r>
        <w:t>70. léta 20. století - zpřístupnění základních léků v chudých zemích (WHO)</w:t>
      </w:r>
    </w:p>
    <w:p w:rsidR="00133F32" w:rsidRDefault="00133F32" w:rsidP="006A7585">
      <w:pPr>
        <w:pStyle w:val="Odstavecseseznamem"/>
        <w:numPr>
          <w:ilvl w:val="0"/>
          <w:numId w:val="11"/>
        </w:numPr>
        <w:jc w:val="both"/>
      </w:pPr>
      <w:r>
        <w:t>generický název = léčivá látka musí být vždy uvedena na léčivu (malá písmena), velkými písmeny je označen prodejní název</w:t>
      </w:r>
    </w:p>
    <w:p w:rsidR="00133F32" w:rsidRDefault="00133F32" w:rsidP="006A7585">
      <w:pPr>
        <w:pStyle w:val="Odstavecseseznamem"/>
        <w:numPr>
          <w:ilvl w:val="0"/>
          <w:numId w:val="11"/>
        </w:numPr>
        <w:jc w:val="both"/>
      </w:pPr>
      <w:r>
        <w:t>nové léky - USA (polovina nových léčiv), Německo, Francie a Japonsko</w:t>
      </w:r>
    </w:p>
    <w:p w:rsidR="00455142" w:rsidRDefault="00F567C4" w:rsidP="00455142">
      <w:pPr>
        <w:pStyle w:val="Odstavecseseznamem"/>
        <w:numPr>
          <w:ilvl w:val="0"/>
          <w:numId w:val="11"/>
        </w:numPr>
        <w:jc w:val="both"/>
      </w:pPr>
      <w:r>
        <w:t xml:space="preserve">problematika prodeje originálu či </w:t>
      </w:r>
      <w:proofErr w:type="spellStart"/>
      <w:r>
        <w:t>generika</w:t>
      </w:r>
      <w:proofErr w:type="spellEnd"/>
      <w:r>
        <w:t xml:space="preserve"> - základní rozdíl je v jejich vývoji</w:t>
      </w:r>
    </w:p>
    <w:p w:rsidR="00455142" w:rsidRDefault="00455142" w:rsidP="00455142">
      <w:pPr>
        <w:jc w:val="both"/>
      </w:pPr>
    </w:p>
    <w:p w:rsidR="00455142" w:rsidRPr="00A20BAE" w:rsidRDefault="00455142" w:rsidP="00455142">
      <w:pPr>
        <w:jc w:val="both"/>
        <w:rPr>
          <w:u w:val="single"/>
        </w:rPr>
      </w:pPr>
      <w:r w:rsidRPr="00A20BAE">
        <w:rPr>
          <w:u w:val="single"/>
        </w:rPr>
        <w:t>Zdroje:</w:t>
      </w:r>
    </w:p>
    <w:p w:rsidR="00455142" w:rsidRPr="00A20BAE" w:rsidRDefault="00293AA0" w:rsidP="00455142">
      <w:pPr>
        <w:jc w:val="both"/>
      </w:pPr>
      <w:hyperlink r:id="rId15" w:history="1">
        <w:r w:rsidR="00455142" w:rsidRPr="00A20BAE">
          <w:rPr>
            <w:rStyle w:val="Hypertextovodkaz"/>
            <w:u w:val="none"/>
          </w:rPr>
          <w:t>https://www.youtube.com/watch?v=6SzXdSdiiog&amp;list=PLqmy0o96fQtAbiTgAJjUDNQNw056PeaEI</w:t>
        </w:r>
      </w:hyperlink>
      <w:r w:rsidR="00455142" w:rsidRPr="00A20BAE">
        <w:t xml:space="preserve"> (video)</w:t>
      </w:r>
    </w:p>
    <w:p w:rsidR="00455142" w:rsidRPr="00A20BAE" w:rsidRDefault="00293AA0" w:rsidP="00455142">
      <w:pPr>
        <w:jc w:val="both"/>
      </w:pPr>
      <w:hyperlink r:id="rId16" w:history="1">
        <w:r w:rsidR="00455142" w:rsidRPr="00A20BAE">
          <w:rPr>
            <w:rStyle w:val="Hypertextovodkaz"/>
            <w:u w:val="none"/>
          </w:rPr>
          <w:t>http://procproto.cz/veda-a-technika/medicina/pozor-na-leky-proti-bolesti/</w:t>
        </w:r>
      </w:hyperlink>
      <w:r w:rsidR="00A20BAE" w:rsidRPr="00A20BAE">
        <w:t xml:space="preserve"> </w:t>
      </w:r>
    </w:p>
    <w:p w:rsidR="00D10F6E" w:rsidRPr="00A20BAE" w:rsidRDefault="00293AA0" w:rsidP="00455142">
      <w:pPr>
        <w:jc w:val="both"/>
      </w:pPr>
      <w:hyperlink r:id="rId17" w:history="1">
        <w:r w:rsidR="00D10F6E" w:rsidRPr="00A20BAE">
          <w:rPr>
            <w:rStyle w:val="Hypertextovodkaz"/>
            <w:u w:val="none"/>
          </w:rPr>
          <w:t>http://procproto.cz/veda-a-technika/medicina/pravidelne-uzivani-aspirinu-muze-vest-ke-slepote/</w:t>
        </w:r>
      </w:hyperlink>
    </w:p>
    <w:p w:rsidR="00D10F6E" w:rsidRPr="00A20BAE" w:rsidRDefault="00293AA0" w:rsidP="00455142">
      <w:pPr>
        <w:jc w:val="both"/>
      </w:pPr>
      <w:hyperlink r:id="rId18" w:history="1">
        <w:r w:rsidR="00D10F6E" w:rsidRPr="00A20BAE">
          <w:rPr>
            <w:rStyle w:val="Hypertextovodkaz"/>
            <w:u w:val="none"/>
          </w:rPr>
          <w:t>http://www.stefajir.cz/?q=reyuv-syndrom</w:t>
        </w:r>
      </w:hyperlink>
    </w:p>
    <w:p w:rsidR="00D10F6E" w:rsidRPr="00A20BAE" w:rsidRDefault="00293AA0" w:rsidP="00455142">
      <w:pPr>
        <w:jc w:val="both"/>
      </w:pPr>
      <w:hyperlink r:id="rId19" w:history="1">
        <w:r w:rsidR="00D10F6E" w:rsidRPr="00A20BAE">
          <w:rPr>
            <w:rStyle w:val="Hypertextovodkaz"/>
            <w:u w:val="none"/>
          </w:rPr>
          <w:t>http://www.osel.cz/5427-paracetamol-matce-pomuze-ale-synovi-mozna-uskodi.html</w:t>
        </w:r>
      </w:hyperlink>
    </w:p>
    <w:p w:rsidR="00D10F6E" w:rsidRPr="00A20BAE" w:rsidRDefault="00293AA0" w:rsidP="00455142">
      <w:pPr>
        <w:jc w:val="both"/>
      </w:pPr>
      <w:hyperlink r:id="rId20" w:history="1">
        <w:r w:rsidR="00D10F6E" w:rsidRPr="00A20BAE">
          <w:rPr>
            <w:rStyle w:val="Hypertextovodkaz"/>
            <w:u w:val="none"/>
          </w:rPr>
          <w:t>http://procproto.cz/zajimavosti-a-novinky/ibalgin-%E2%80%93-nebezpecny-%E2%80%9Eruzovy-pritel%E2%80%9C/</w:t>
        </w:r>
      </w:hyperlink>
    </w:p>
    <w:p w:rsidR="00A20BAE" w:rsidRDefault="00A20BAE" w:rsidP="00455142">
      <w:pPr>
        <w:jc w:val="both"/>
      </w:pPr>
    </w:p>
    <w:p w:rsidR="00455142" w:rsidRPr="00A20BAE" w:rsidRDefault="00D10F6E" w:rsidP="00455142">
      <w:pPr>
        <w:jc w:val="both"/>
        <w:rPr>
          <w:u w:val="single"/>
        </w:rPr>
      </w:pPr>
      <w:r w:rsidRPr="00A20BAE">
        <w:rPr>
          <w:u w:val="single"/>
        </w:rPr>
        <w:t>Literatura:</w:t>
      </w:r>
    </w:p>
    <w:p w:rsidR="00A20BAE" w:rsidRDefault="00A20BAE" w:rsidP="00455142">
      <w:pPr>
        <w:jc w:val="both"/>
      </w:pPr>
      <w:r>
        <w:t xml:space="preserve">MARTÍNKOVÁ, Jiřina. </w:t>
      </w:r>
      <w:r>
        <w:rPr>
          <w:i/>
          <w:iCs/>
        </w:rPr>
        <w:t>Farmakologie pro studenty zdravotnických oborů</w:t>
      </w:r>
      <w:r>
        <w:t xml:space="preserve">. 1. </w:t>
      </w:r>
      <w:proofErr w:type="spellStart"/>
      <w:r>
        <w:t>vyd</w:t>
      </w:r>
      <w:proofErr w:type="spellEnd"/>
      <w:r>
        <w:t xml:space="preserve">. Praha: </w:t>
      </w:r>
      <w:proofErr w:type="spellStart"/>
      <w:r>
        <w:t>Grada</w:t>
      </w:r>
      <w:proofErr w:type="spellEnd"/>
      <w:r>
        <w:t>, 2007, 379 s. ISBN 978-80-247-1356-4.</w:t>
      </w:r>
    </w:p>
    <w:p w:rsidR="00FB5504" w:rsidRDefault="00A20BAE" w:rsidP="009C50CD">
      <w:pPr>
        <w:jc w:val="both"/>
      </w:pPr>
      <w:r>
        <w:t xml:space="preserve">MAYER, Otto. </w:t>
      </w:r>
      <w:r w:rsidRPr="00A20BAE">
        <w:rPr>
          <w:i/>
        </w:rPr>
        <w:t xml:space="preserve">Originální lék versus </w:t>
      </w:r>
      <w:proofErr w:type="spellStart"/>
      <w:r w:rsidRPr="00A20BAE">
        <w:rPr>
          <w:i/>
        </w:rPr>
        <w:t>generikum</w:t>
      </w:r>
      <w:proofErr w:type="spellEnd"/>
      <w:r>
        <w:t>. Interní medicína pro praxi 2012; 9(10):412-414</w:t>
      </w:r>
    </w:p>
    <w:sectPr w:rsidR="00FB5504" w:rsidSect="005E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CB8"/>
    <w:multiLevelType w:val="hybridMultilevel"/>
    <w:tmpl w:val="64301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46E3"/>
    <w:multiLevelType w:val="hybridMultilevel"/>
    <w:tmpl w:val="4C76DBB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0E1F60"/>
    <w:multiLevelType w:val="hybridMultilevel"/>
    <w:tmpl w:val="A63CC92A"/>
    <w:lvl w:ilvl="0" w:tplc="43602E14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B2E64"/>
    <w:multiLevelType w:val="hybridMultilevel"/>
    <w:tmpl w:val="FBE883AE"/>
    <w:lvl w:ilvl="0" w:tplc="46545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E030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F4DA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5DE9D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54DD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032B9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7B4EB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E492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F661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0523D"/>
    <w:multiLevelType w:val="hybridMultilevel"/>
    <w:tmpl w:val="4322FA24"/>
    <w:lvl w:ilvl="0" w:tplc="9FAC37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32EDD"/>
    <w:multiLevelType w:val="hybridMultilevel"/>
    <w:tmpl w:val="22FA5058"/>
    <w:lvl w:ilvl="0" w:tplc="C93C8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65A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008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2E59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70E2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2F1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2F0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BCC9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9A2A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4611C31"/>
    <w:multiLevelType w:val="hybridMultilevel"/>
    <w:tmpl w:val="6B1A3F3C"/>
    <w:lvl w:ilvl="0" w:tplc="71B8056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6EA5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3CF46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B45AB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62EB5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A4DCE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DAEB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FCC67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FEA7F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A4E7F1F"/>
    <w:multiLevelType w:val="hybridMultilevel"/>
    <w:tmpl w:val="1FB6D554"/>
    <w:lvl w:ilvl="0" w:tplc="8152B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63C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CEC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454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72FA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0AF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A31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CC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50B8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FB10E5"/>
    <w:multiLevelType w:val="hybridMultilevel"/>
    <w:tmpl w:val="BA1C54A6"/>
    <w:lvl w:ilvl="0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A13AAAB4" w:tentative="1">
      <w:start w:val="1"/>
      <w:numFmt w:val="bullet"/>
      <w:lvlText w:val=""/>
      <w:lvlJc w:val="left"/>
      <w:pPr>
        <w:tabs>
          <w:tab w:val="num" w:pos="2215"/>
        </w:tabs>
        <w:ind w:left="2215" w:hanging="360"/>
      </w:pPr>
      <w:rPr>
        <w:rFonts w:ascii="Wingdings 2" w:hAnsi="Wingdings 2" w:hint="default"/>
      </w:rPr>
    </w:lvl>
    <w:lvl w:ilvl="2" w:tplc="30F8EED0" w:tentative="1">
      <w:start w:val="1"/>
      <w:numFmt w:val="bullet"/>
      <w:lvlText w:val=""/>
      <w:lvlJc w:val="left"/>
      <w:pPr>
        <w:tabs>
          <w:tab w:val="num" w:pos="2935"/>
        </w:tabs>
        <w:ind w:left="2935" w:hanging="360"/>
      </w:pPr>
      <w:rPr>
        <w:rFonts w:ascii="Wingdings 2" w:hAnsi="Wingdings 2" w:hint="default"/>
      </w:rPr>
    </w:lvl>
    <w:lvl w:ilvl="3" w:tplc="3E3E23C0" w:tentative="1">
      <w:start w:val="1"/>
      <w:numFmt w:val="bullet"/>
      <w:lvlText w:val=""/>
      <w:lvlJc w:val="left"/>
      <w:pPr>
        <w:tabs>
          <w:tab w:val="num" w:pos="3655"/>
        </w:tabs>
        <w:ind w:left="3655" w:hanging="360"/>
      </w:pPr>
      <w:rPr>
        <w:rFonts w:ascii="Wingdings 2" w:hAnsi="Wingdings 2" w:hint="default"/>
      </w:rPr>
    </w:lvl>
    <w:lvl w:ilvl="4" w:tplc="DA4ADC32" w:tentative="1">
      <w:start w:val="1"/>
      <w:numFmt w:val="bullet"/>
      <w:lvlText w:val=""/>
      <w:lvlJc w:val="left"/>
      <w:pPr>
        <w:tabs>
          <w:tab w:val="num" w:pos="4375"/>
        </w:tabs>
        <w:ind w:left="4375" w:hanging="360"/>
      </w:pPr>
      <w:rPr>
        <w:rFonts w:ascii="Wingdings 2" w:hAnsi="Wingdings 2" w:hint="default"/>
      </w:rPr>
    </w:lvl>
    <w:lvl w:ilvl="5" w:tplc="05469700" w:tentative="1">
      <w:start w:val="1"/>
      <w:numFmt w:val="bullet"/>
      <w:lvlText w:val=""/>
      <w:lvlJc w:val="left"/>
      <w:pPr>
        <w:tabs>
          <w:tab w:val="num" w:pos="5095"/>
        </w:tabs>
        <w:ind w:left="5095" w:hanging="360"/>
      </w:pPr>
      <w:rPr>
        <w:rFonts w:ascii="Wingdings 2" w:hAnsi="Wingdings 2" w:hint="default"/>
      </w:rPr>
    </w:lvl>
    <w:lvl w:ilvl="6" w:tplc="61F80038" w:tentative="1">
      <w:start w:val="1"/>
      <w:numFmt w:val="bullet"/>
      <w:lvlText w:val=""/>
      <w:lvlJc w:val="left"/>
      <w:pPr>
        <w:tabs>
          <w:tab w:val="num" w:pos="5815"/>
        </w:tabs>
        <w:ind w:left="5815" w:hanging="360"/>
      </w:pPr>
      <w:rPr>
        <w:rFonts w:ascii="Wingdings 2" w:hAnsi="Wingdings 2" w:hint="default"/>
      </w:rPr>
    </w:lvl>
    <w:lvl w:ilvl="7" w:tplc="A0021F44" w:tentative="1">
      <w:start w:val="1"/>
      <w:numFmt w:val="bullet"/>
      <w:lvlText w:val=""/>
      <w:lvlJc w:val="left"/>
      <w:pPr>
        <w:tabs>
          <w:tab w:val="num" w:pos="6535"/>
        </w:tabs>
        <w:ind w:left="6535" w:hanging="360"/>
      </w:pPr>
      <w:rPr>
        <w:rFonts w:ascii="Wingdings 2" w:hAnsi="Wingdings 2" w:hint="default"/>
      </w:rPr>
    </w:lvl>
    <w:lvl w:ilvl="8" w:tplc="B5AE86DA" w:tentative="1">
      <w:start w:val="1"/>
      <w:numFmt w:val="bullet"/>
      <w:lvlText w:val=""/>
      <w:lvlJc w:val="left"/>
      <w:pPr>
        <w:tabs>
          <w:tab w:val="num" w:pos="7255"/>
        </w:tabs>
        <w:ind w:left="7255" w:hanging="360"/>
      </w:pPr>
      <w:rPr>
        <w:rFonts w:ascii="Wingdings 2" w:hAnsi="Wingdings 2" w:hint="default"/>
      </w:rPr>
    </w:lvl>
  </w:abstractNum>
  <w:abstractNum w:abstractNumId="9">
    <w:nsid w:val="43986DB3"/>
    <w:multiLevelType w:val="hybridMultilevel"/>
    <w:tmpl w:val="528C526E"/>
    <w:lvl w:ilvl="0" w:tplc="B816A84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3AAAB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F8EED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3E23C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4ADC3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46970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F8003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021F4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AE86D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E420312"/>
    <w:multiLevelType w:val="hybridMultilevel"/>
    <w:tmpl w:val="EF226A80"/>
    <w:lvl w:ilvl="0" w:tplc="43602E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5E786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A69A1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AEE86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BA2CC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42096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02B01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C4B7B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3CAF4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339010F"/>
    <w:multiLevelType w:val="hybridMultilevel"/>
    <w:tmpl w:val="87F43768"/>
    <w:lvl w:ilvl="0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A76EA592" w:tentative="1">
      <w:start w:val="1"/>
      <w:numFmt w:val="bullet"/>
      <w:lvlText w:val=""/>
      <w:lvlJc w:val="left"/>
      <w:pPr>
        <w:tabs>
          <w:tab w:val="num" w:pos="2215"/>
        </w:tabs>
        <w:ind w:left="2215" w:hanging="360"/>
      </w:pPr>
      <w:rPr>
        <w:rFonts w:ascii="Wingdings 2" w:hAnsi="Wingdings 2" w:hint="default"/>
      </w:rPr>
    </w:lvl>
    <w:lvl w:ilvl="2" w:tplc="493CF46A" w:tentative="1">
      <w:start w:val="1"/>
      <w:numFmt w:val="bullet"/>
      <w:lvlText w:val=""/>
      <w:lvlJc w:val="left"/>
      <w:pPr>
        <w:tabs>
          <w:tab w:val="num" w:pos="2935"/>
        </w:tabs>
        <w:ind w:left="2935" w:hanging="360"/>
      </w:pPr>
      <w:rPr>
        <w:rFonts w:ascii="Wingdings 2" w:hAnsi="Wingdings 2" w:hint="default"/>
      </w:rPr>
    </w:lvl>
    <w:lvl w:ilvl="3" w:tplc="0BB45AB2" w:tentative="1">
      <w:start w:val="1"/>
      <w:numFmt w:val="bullet"/>
      <w:lvlText w:val=""/>
      <w:lvlJc w:val="left"/>
      <w:pPr>
        <w:tabs>
          <w:tab w:val="num" w:pos="3655"/>
        </w:tabs>
        <w:ind w:left="3655" w:hanging="360"/>
      </w:pPr>
      <w:rPr>
        <w:rFonts w:ascii="Wingdings 2" w:hAnsi="Wingdings 2" w:hint="default"/>
      </w:rPr>
    </w:lvl>
    <w:lvl w:ilvl="4" w:tplc="EC62EB5E" w:tentative="1">
      <w:start w:val="1"/>
      <w:numFmt w:val="bullet"/>
      <w:lvlText w:val=""/>
      <w:lvlJc w:val="left"/>
      <w:pPr>
        <w:tabs>
          <w:tab w:val="num" w:pos="4375"/>
        </w:tabs>
        <w:ind w:left="4375" w:hanging="360"/>
      </w:pPr>
      <w:rPr>
        <w:rFonts w:ascii="Wingdings 2" w:hAnsi="Wingdings 2" w:hint="default"/>
      </w:rPr>
    </w:lvl>
    <w:lvl w:ilvl="5" w:tplc="21A4DCEC" w:tentative="1">
      <w:start w:val="1"/>
      <w:numFmt w:val="bullet"/>
      <w:lvlText w:val=""/>
      <w:lvlJc w:val="left"/>
      <w:pPr>
        <w:tabs>
          <w:tab w:val="num" w:pos="5095"/>
        </w:tabs>
        <w:ind w:left="5095" w:hanging="360"/>
      </w:pPr>
      <w:rPr>
        <w:rFonts w:ascii="Wingdings 2" w:hAnsi="Wingdings 2" w:hint="default"/>
      </w:rPr>
    </w:lvl>
    <w:lvl w:ilvl="6" w:tplc="FCDAEB3E" w:tentative="1">
      <w:start w:val="1"/>
      <w:numFmt w:val="bullet"/>
      <w:lvlText w:val=""/>
      <w:lvlJc w:val="left"/>
      <w:pPr>
        <w:tabs>
          <w:tab w:val="num" w:pos="5815"/>
        </w:tabs>
        <w:ind w:left="5815" w:hanging="360"/>
      </w:pPr>
      <w:rPr>
        <w:rFonts w:ascii="Wingdings 2" w:hAnsi="Wingdings 2" w:hint="default"/>
      </w:rPr>
    </w:lvl>
    <w:lvl w:ilvl="7" w:tplc="67FCC678" w:tentative="1">
      <w:start w:val="1"/>
      <w:numFmt w:val="bullet"/>
      <w:lvlText w:val=""/>
      <w:lvlJc w:val="left"/>
      <w:pPr>
        <w:tabs>
          <w:tab w:val="num" w:pos="6535"/>
        </w:tabs>
        <w:ind w:left="6535" w:hanging="360"/>
      </w:pPr>
      <w:rPr>
        <w:rFonts w:ascii="Wingdings 2" w:hAnsi="Wingdings 2" w:hint="default"/>
      </w:rPr>
    </w:lvl>
    <w:lvl w:ilvl="8" w:tplc="63FEA7F0" w:tentative="1">
      <w:start w:val="1"/>
      <w:numFmt w:val="bullet"/>
      <w:lvlText w:val=""/>
      <w:lvlJc w:val="left"/>
      <w:pPr>
        <w:tabs>
          <w:tab w:val="num" w:pos="7255"/>
        </w:tabs>
        <w:ind w:left="7255" w:hanging="360"/>
      </w:pPr>
      <w:rPr>
        <w:rFonts w:ascii="Wingdings 2" w:hAnsi="Wingdings 2" w:hint="default"/>
      </w:rPr>
    </w:lvl>
  </w:abstractNum>
  <w:abstractNum w:abstractNumId="12">
    <w:nsid w:val="5B370B3F"/>
    <w:multiLevelType w:val="hybridMultilevel"/>
    <w:tmpl w:val="476685AE"/>
    <w:lvl w:ilvl="0" w:tplc="08BEC8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8E62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6B3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3200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4CE4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D824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E897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4A51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2C6C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7661312"/>
    <w:multiLevelType w:val="hybridMultilevel"/>
    <w:tmpl w:val="FC6A29DE"/>
    <w:lvl w:ilvl="0" w:tplc="AD227C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36BAB"/>
    <w:multiLevelType w:val="hybridMultilevel"/>
    <w:tmpl w:val="C0B22522"/>
    <w:lvl w:ilvl="0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A13AAAB4" w:tentative="1">
      <w:start w:val="1"/>
      <w:numFmt w:val="bullet"/>
      <w:lvlText w:val=""/>
      <w:lvlJc w:val="left"/>
      <w:pPr>
        <w:tabs>
          <w:tab w:val="num" w:pos="2215"/>
        </w:tabs>
        <w:ind w:left="2215" w:hanging="360"/>
      </w:pPr>
      <w:rPr>
        <w:rFonts w:ascii="Wingdings 2" w:hAnsi="Wingdings 2" w:hint="default"/>
      </w:rPr>
    </w:lvl>
    <w:lvl w:ilvl="2" w:tplc="30F8EED0" w:tentative="1">
      <w:start w:val="1"/>
      <w:numFmt w:val="bullet"/>
      <w:lvlText w:val=""/>
      <w:lvlJc w:val="left"/>
      <w:pPr>
        <w:tabs>
          <w:tab w:val="num" w:pos="2935"/>
        </w:tabs>
        <w:ind w:left="2935" w:hanging="360"/>
      </w:pPr>
      <w:rPr>
        <w:rFonts w:ascii="Wingdings 2" w:hAnsi="Wingdings 2" w:hint="default"/>
      </w:rPr>
    </w:lvl>
    <w:lvl w:ilvl="3" w:tplc="3E3E23C0" w:tentative="1">
      <w:start w:val="1"/>
      <w:numFmt w:val="bullet"/>
      <w:lvlText w:val=""/>
      <w:lvlJc w:val="left"/>
      <w:pPr>
        <w:tabs>
          <w:tab w:val="num" w:pos="3655"/>
        </w:tabs>
        <w:ind w:left="3655" w:hanging="360"/>
      </w:pPr>
      <w:rPr>
        <w:rFonts w:ascii="Wingdings 2" w:hAnsi="Wingdings 2" w:hint="default"/>
      </w:rPr>
    </w:lvl>
    <w:lvl w:ilvl="4" w:tplc="DA4ADC32" w:tentative="1">
      <w:start w:val="1"/>
      <w:numFmt w:val="bullet"/>
      <w:lvlText w:val=""/>
      <w:lvlJc w:val="left"/>
      <w:pPr>
        <w:tabs>
          <w:tab w:val="num" w:pos="4375"/>
        </w:tabs>
        <w:ind w:left="4375" w:hanging="360"/>
      </w:pPr>
      <w:rPr>
        <w:rFonts w:ascii="Wingdings 2" w:hAnsi="Wingdings 2" w:hint="default"/>
      </w:rPr>
    </w:lvl>
    <w:lvl w:ilvl="5" w:tplc="05469700" w:tentative="1">
      <w:start w:val="1"/>
      <w:numFmt w:val="bullet"/>
      <w:lvlText w:val=""/>
      <w:lvlJc w:val="left"/>
      <w:pPr>
        <w:tabs>
          <w:tab w:val="num" w:pos="5095"/>
        </w:tabs>
        <w:ind w:left="5095" w:hanging="360"/>
      </w:pPr>
      <w:rPr>
        <w:rFonts w:ascii="Wingdings 2" w:hAnsi="Wingdings 2" w:hint="default"/>
      </w:rPr>
    </w:lvl>
    <w:lvl w:ilvl="6" w:tplc="61F80038" w:tentative="1">
      <w:start w:val="1"/>
      <w:numFmt w:val="bullet"/>
      <w:lvlText w:val=""/>
      <w:lvlJc w:val="left"/>
      <w:pPr>
        <w:tabs>
          <w:tab w:val="num" w:pos="5815"/>
        </w:tabs>
        <w:ind w:left="5815" w:hanging="360"/>
      </w:pPr>
      <w:rPr>
        <w:rFonts w:ascii="Wingdings 2" w:hAnsi="Wingdings 2" w:hint="default"/>
      </w:rPr>
    </w:lvl>
    <w:lvl w:ilvl="7" w:tplc="A0021F44" w:tentative="1">
      <w:start w:val="1"/>
      <w:numFmt w:val="bullet"/>
      <w:lvlText w:val=""/>
      <w:lvlJc w:val="left"/>
      <w:pPr>
        <w:tabs>
          <w:tab w:val="num" w:pos="6535"/>
        </w:tabs>
        <w:ind w:left="6535" w:hanging="360"/>
      </w:pPr>
      <w:rPr>
        <w:rFonts w:ascii="Wingdings 2" w:hAnsi="Wingdings 2" w:hint="default"/>
      </w:rPr>
    </w:lvl>
    <w:lvl w:ilvl="8" w:tplc="B5AE86DA" w:tentative="1">
      <w:start w:val="1"/>
      <w:numFmt w:val="bullet"/>
      <w:lvlText w:val=""/>
      <w:lvlJc w:val="left"/>
      <w:pPr>
        <w:tabs>
          <w:tab w:val="num" w:pos="7255"/>
        </w:tabs>
        <w:ind w:left="7255" w:hanging="360"/>
      </w:pPr>
      <w:rPr>
        <w:rFonts w:ascii="Wingdings 2" w:hAnsi="Wingdings 2" w:hint="default"/>
      </w:rPr>
    </w:lvl>
  </w:abstractNum>
  <w:abstractNum w:abstractNumId="15">
    <w:nsid w:val="7CBC10D1"/>
    <w:multiLevelType w:val="hybridMultilevel"/>
    <w:tmpl w:val="BFF49ED0"/>
    <w:lvl w:ilvl="0" w:tplc="2C42244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3AEBE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E4E2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6C9D6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2C569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D4AF6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18EAF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448CE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308CF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9"/>
  </w:num>
  <w:num w:numId="5">
    <w:abstractNumId w:val="8"/>
  </w:num>
  <w:num w:numId="6">
    <w:abstractNumId w:val="6"/>
  </w:num>
  <w:num w:numId="7">
    <w:abstractNumId w:val="11"/>
  </w:num>
  <w:num w:numId="8">
    <w:abstractNumId w:val="14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13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504"/>
    <w:rsid w:val="00042CB7"/>
    <w:rsid w:val="00133F32"/>
    <w:rsid w:val="00256178"/>
    <w:rsid w:val="00293AA0"/>
    <w:rsid w:val="0038371E"/>
    <w:rsid w:val="003D0384"/>
    <w:rsid w:val="00455142"/>
    <w:rsid w:val="00496BC0"/>
    <w:rsid w:val="00505BE2"/>
    <w:rsid w:val="005E04AF"/>
    <w:rsid w:val="006338E0"/>
    <w:rsid w:val="006A7585"/>
    <w:rsid w:val="006C7F76"/>
    <w:rsid w:val="00724345"/>
    <w:rsid w:val="00787D2E"/>
    <w:rsid w:val="007C4C93"/>
    <w:rsid w:val="00981096"/>
    <w:rsid w:val="009C50CD"/>
    <w:rsid w:val="00A20BAE"/>
    <w:rsid w:val="00C3178A"/>
    <w:rsid w:val="00D10F6E"/>
    <w:rsid w:val="00D73365"/>
    <w:rsid w:val="00F567C4"/>
    <w:rsid w:val="00F63FBB"/>
    <w:rsid w:val="00FB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4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1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0C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4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5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9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37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4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4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7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5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9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4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8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05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3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25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7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9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4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1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4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7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2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8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1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6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proto.cz/veda-a-technika/medicina/pravidelne-uzivani-aspirinu-muze-vest-ke-slepote/" TargetMode="External"/><Relationship Id="rId13" Type="http://schemas.openxmlformats.org/officeDocument/2006/relationships/hyperlink" Target="http://procproto.cz/zajimavosti-a-novinky/ibalgin-%E2%80%93-nebezpecny-%E2%80%9Eruzovy-pritel%E2%80%9C/" TargetMode="External"/><Relationship Id="rId18" Type="http://schemas.openxmlformats.org/officeDocument/2006/relationships/hyperlink" Target="http://www.stefajir.cz/?q=reyuv-syndr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://procproto.cz/veda-a-technika/medicina/pravidelne-uzivani-aspirinu-muze-vest-ke-slepote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cproto.cz/veda-a-technika/medicina/pozor-na-leky-proti-bolesti/" TargetMode="External"/><Relationship Id="rId20" Type="http://schemas.openxmlformats.org/officeDocument/2006/relationships/hyperlink" Target="http://procproto.cz/zajimavosti-a-novinky/ibalgin-%E2%80%93-nebezpecny-%E2%80%9Eruzovy-pritel%E2%80%9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ocproto.cz/veda-a-technika/medicina/pozor-na-leky-proti-bolesti/" TargetMode="External"/><Relationship Id="rId11" Type="http://schemas.openxmlformats.org/officeDocument/2006/relationships/hyperlink" Target="http://www.osel.cz/5427-paracetamol-matce-pomuze-ale-synovi-mozna-uskodi.html" TargetMode="External"/><Relationship Id="rId5" Type="http://schemas.openxmlformats.org/officeDocument/2006/relationships/hyperlink" Target="https://www.youtube.com/watch?v=6SzXdSdiiog&amp;list=PLqmy0o96fQtAbiTgAJjUDNQNw056PeaEI" TargetMode="External"/><Relationship Id="rId15" Type="http://schemas.openxmlformats.org/officeDocument/2006/relationships/hyperlink" Target="https://www.youtube.com/watch?v=6SzXdSdiiog&amp;list=PLqmy0o96fQtAbiTgAJjUDNQNw056PeaEI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osel.cz/5427-paracetamol-matce-pomuze-ale-synovi-mozna-uskod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efajir.cz/?q=reyuv-syndrom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1163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3</cp:revision>
  <dcterms:created xsi:type="dcterms:W3CDTF">2015-12-04T15:28:00Z</dcterms:created>
  <dcterms:modified xsi:type="dcterms:W3CDTF">2015-12-04T16:03:00Z</dcterms:modified>
</cp:coreProperties>
</file>