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14" w:rsidRPr="00891705" w:rsidRDefault="00926D2E" w:rsidP="00EA7035">
      <w:pPr>
        <w:jc w:val="both"/>
        <w:rPr>
          <w:b/>
          <w:sz w:val="36"/>
          <w:u w:val="single"/>
        </w:rPr>
      </w:pPr>
      <w:r w:rsidRPr="00891705">
        <w:rPr>
          <w:b/>
          <w:sz w:val="36"/>
          <w:u w:val="single"/>
        </w:rPr>
        <w:t>Příprava na hodinu – Zajímavé využití bílkovin</w:t>
      </w:r>
    </w:p>
    <w:p w:rsidR="00926D2E" w:rsidRPr="00891705" w:rsidRDefault="00926D2E" w:rsidP="00EA7035">
      <w:pPr>
        <w:jc w:val="both"/>
        <w:rPr>
          <w:b/>
          <w:sz w:val="24"/>
          <w:u w:val="single"/>
        </w:rPr>
      </w:pPr>
      <w:r w:rsidRPr="00891705">
        <w:rPr>
          <w:b/>
          <w:sz w:val="24"/>
          <w:u w:val="single"/>
        </w:rPr>
        <w:t>Předpokládané znalosti:</w:t>
      </w:r>
    </w:p>
    <w:p w:rsidR="00926D2E" w:rsidRDefault="00891705" w:rsidP="00EA7035">
      <w:pPr>
        <w:jc w:val="both"/>
      </w:pPr>
      <w:r>
        <w:t>Při výkladu této látky</w:t>
      </w:r>
      <w:r w:rsidR="00926D2E">
        <w:t xml:space="preserve"> předpokládám, že jsou studenti seznámeni se základními informacemi týkajícími se bílkovin. To znamená: struktura a vlas</w:t>
      </w:r>
      <w:r w:rsidR="00FA04B0">
        <w:t>t</w:t>
      </w:r>
      <w:r w:rsidR="00926D2E">
        <w:t xml:space="preserve">nosti </w:t>
      </w:r>
      <w:r w:rsidR="00FA04B0">
        <w:t xml:space="preserve">AK, peptidové vazba, struktura bílkovin, izoelektrický bod, rozdělení a </w:t>
      </w:r>
      <w:proofErr w:type="gramStart"/>
      <w:r w:rsidR="00FA04B0">
        <w:t>význam ,,zá</w:t>
      </w:r>
      <w:bookmarkStart w:id="0" w:name="_GoBack"/>
      <w:bookmarkEnd w:id="0"/>
      <w:r w:rsidR="00FA04B0">
        <w:t>kladních´´</w:t>
      </w:r>
      <w:proofErr w:type="gramEnd"/>
      <w:r w:rsidR="00FA04B0">
        <w:t xml:space="preserve"> bílkovin, důkazové reakce a trávení proteinů</w:t>
      </w:r>
      <w:r>
        <w:t>…</w:t>
      </w:r>
    </w:p>
    <w:p w:rsidR="00FA04B0" w:rsidRPr="00891705" w:rsidRDefault="00FA04B0" w:rsidP="00EA7035">
      <w:pPr>
        <w:jc w:val="both"/>
        <w:rPr>
          <w:b/>
          <w:sz w:val="24"/>
          <w:u w:val="single"/>
        </w:rPr>
      </w:pPr>
      <w:r w:rsidRPr="00891705">
        <w:rPr>
          <w:b/>
          <w:sz w:val="24"/>
          <w:u w:val="single"/>
        </w:rPr>
        <w:t>Průběh vlastní hodiny:</w:t>
      </w:r>
    </w:p>
    <w:p w:rsidR="00FA04B0" w:rsidRPr="00891705" w:rsidRDefault="00FA04B0" w:rsidP="00EA7035">
      <w:pPr>
        <w:jc w:val="both"/>
        <w:rPr>
          <w:b/>
        </w:rPr>
      </w:pPr>
      <w:r w:rsidRPr="00891705">
        <w:rPr>
          <w:b/>
        </w:rPr>
        <w:t>1. opakování</w:t>
      </w:r>
    </w:p>
    <w:p w:rsidR="00FA04B0" w:rsidRDefault="00FA04B0" w:rsidP="00EA7035">
      <w:pPr>
        <w:jc w:val="both"/>
      </w:pPr>
      <w:r>
        <w:t>Na začátku hodiny se studenty zopakuji látku z minulé hodiny – asi ve dvou minutách by měli doplnit</w:t>
      </w:r>
      <w:r w:rsidR="008C71FB">
        <w:t xml:space="preserve"> první dva sloupce tabulky (viz bílkoviny-význam</w:t>
      </w:r>
      <w:r w:rsidR="00891705">
        <w:t>.pdf</w:t>
      </w:r>
      <w:r w:rsidR="008C71FB">
        <w:t>).</w:t>
      </w:r>
      <w:r w:rsidR="002A2D4B">
        <w:t xml:space="preserve"> Následovat bude společná kontrola.</w:t>
      </w:r>
    </w:p>
    <w:p w:rsidR="002A2D4B" w:rsidRPr="00891705" w:rsidRDefault="002A2D4B" w:rsidP="00EA7035">
      <w:pPr>
        <w:jc w:val="both"/>
        <w:rPr>
          <w:b/>
        </w:rPr>
      </w:pPr>
      <w:r w:rsidRPr="00891705">
        <w:rPr>
          <w:b/>
        </w:rPr>
        <w:t>2. motivace</w:t>
      </w:r>
    </w:p>
    <w:p w:rsidR="002A2D4B" w:rsidRDefault="002A2D4B" w:rsidP="00EA7035">
      <w:pPr>
        <w:jc w:val="both"/>
      </w:pPr>
      <w:r>
        <w:t>Jako motivaci předvedu pokus důkaz proteáz v</w:t>
      </w:r>
      <w:r w:rsidR="00891705">
        <w:t> </w:t>
      </w:r>
      <w:r>
        <w:t>ovoci</w:t>
      </w:r>
      <w:r w:rsidR="00891705">
        <w:t xml:space="preserve"> </w:t>
      </w:r>
      <w:r w:rsidR="00891705" w:rsidRPr="00891705">
        <w:rPr>
          <w:sz w:val="18"/>
        </w:rPr>
        <w:t>(</w:t>
      </w:r>
      <w:proofErr w:type="spellStart"/>
      <w:r w:rsidR="00891705" w:rsidRPr="00891705">
        <w:rPr>
          <w:sz w:val="18"/>
        </w:rPr>
        <w:t>šunka+ananas</w:t>
      </w:r>
      <w:proofErr w:type="spellEnd"/>
      <w:r w:rsidR="00891705" w:rsidRPr="00891705">
        <w:rPr>
          <w:sz w:val="18"/>
        </w:rPr>
        <w:t>/kiwi)</w:t>
      </w:r>
      <w:r w:rsidRPr="00891705">
        <w:rPr>
          <w:sz w:val="18"/>
        </w:rPr>
        <w:t xml:space="preserve"> </w:t>
      </w:r>
      <w:r>
        <w:t>a ukázku bílkovin v</w:t>
      </w:r>
      <w:r w:rsidR="00891705">
        <w:t> </w:t>
      </w:r>
      <w:r>
        <w:t>kostech</w:t>
      </w:r>
      <w:r w:rsidR="00891705">
        <w:t xml:space="preserve"> </w:t>
      </w:r>
      <w:r w:rsidR="00891705" w:rsidRPr="00891705">
        <w:rPr>
          <w:sz w:val="18"/>
        </w:rPr>
        <w:t>(rozpuštění vápenatých solí v </w:t>
      </w:r>
      <w:proofErr w:type="spellStart"/>
      <w:r w:rsidR="00891705" w:rsidRPr="00891705">
        <w:rPr>
          <w:sz w:val="18"/>
        </w:rPr>
        <w:t>HCl</w:t>
      </w:r>
      <w:proofErr w:type="spellEnd"/>
      <w:r w:rsidR="00891705" w:rsidRPr="00891705">
        <w:rPr>
          <w:sz w:val="18"/>
        </w:rPr>
        <w:t>)</w:t>
      </w:r>
      <w:r>
        <w:t>.</w:t>
      </w:r>
    </w:p>
    <w:p w:rsidR="002A2D4B" w:rsidRPr="00891705" w:rsidRDefault="002A2D4B" w:rsidP="00EA7035">
      <w:pPr>
        <w:jc w:val="both"/>
        <w:rPr>
          <w:b/>
        </w:rPr>
      </w:pPr>
      <w:r w:rsidRPr="00891705">
        <w:rPr>
          <w:b/>
        </w:rPr>
        <w:t xml:space="preserve">3. </w:t>
      </w:r>
      <w:r w:rsidR="000F267F" w:rsidRPr="00891705">
        <w:rPr>
          <w:b/>
        </w:rPr>
        <w:t>expozice novému učivu</w:t>
      </w:r>
    </w:p>
    <w:p w:rsidR="000F267F" w:rsidRDefault="000F267F" w:rsidP="00EA7035">
      <w:pPr>
        <w:jc w:val="both"/>
      </w:pPr>
      <w:r w:rsidRPr="00EA7035">
        <w:rPr>
          <w:u w:val="single"/>
        </w:rPr>
        <w:t>a) struktura protilátky</w:t>
      </w:r>
      <w:r>
        <w:t xml:space="preserve"> – Studentům bude </w:t>
      </w:r>
      <w:proofErr w:type="gramStart"/>
      <w:r>
        <w:t>rozdán ,,pracovní</w:t>
      </w:r>
      <w:proofErr w:type="gramEnd"/>
      <w:r>
        <w:t xml:space="preserve"> list´´ ve dvojicích by měli vypracovat úlohy a-c</w:t>
      </w:r>
      <w:r w:rsidR="006A39ED">
        <w:t>. Následuje společná kontrola.</w:t>
      </w:r>
    </w:p>
    <w:p w:rsidR="006A39ED" w:rsidRDefault="006A39ED" w:rsidP="00EA7035">
      <w:pPr>
        <w:jc w:val="both"/>
      </w:pPr>
      <w:r w:rsidRPr="00EA7035">
        <w:rPr>
          <w:u w:val="single"/>
        </w:rPr>
        <w:t>b) pasivní imunizace</w:t>
      </w:r>
      <w:r>
        <w:t xml:space="preserve"> – Studenti mají na základě schématu </w:t>
      </w:r>
      <w:proofErr w:type="gramStart"/>
      <w:r>
        <w:t>viz ,,pracovní</w:t>
      </w:r>
      <w:proofErr w:type="gramEnd"/>
      <w:r>
        <w:t xml:space="preserve"> list´´ odvodit princip pasivní imunizace</w:t>
      </w:r>
      <w:r w:rsidR="00891705">
        <w:t xml:space="preserve"> tzn. získávání protilátek z jiných organismů</w:t>
      </w:r>
      <w:r>
        <w:t>. Následovat bude krátká diskuse o možnosti využití pasivní imunizace a rizicích s ní spojených</w:t>
      </w:r>
      <w:r w:rsidR="00891705">
        <w:t xml:space="preserve"> (např. hadí antiséra, očkování, možnost imunitních odpovědí organismu)</w:t>
      </w:r>
      <w:r>
        <w:t>.</w:t>
      </w:r>
    </w:p>
    <w:p w:rsidR="006A39ED" w:rsidRDefault="006A39ED" w:rsidP="00EA7035">
      <w:pPr>
        <w:jc w:val="both"/>
      </w:pPr>
      <w:r w:rsidRPr="00EA7035">
        <w:rPr>
          <w:u w:val="single"/>
        </w:rPr>
        <w:t>c) fluorescence a fluorescenční značení</w:t>
      </w:r>
      <w:r>
        <w:t xml:space="preserve"> – </w:t>
      </w:r>
      <w:r w:rsidR="00891705">
        <w:t>Zde začnu vysvětlením principu fluorescence, zmíním první izolovaný fluorescenční protein (GFP) a možnosti využití FP – komerční využití v případě světélkujících rybiček či značení pomocí protilátek s navázaným FP.</w:t>
      </w:r>
    </w:p>
    <w:p w:rsidR="006A39ED" w:rsidRDefault="006A39ED" w:rsidP="00EA7035">
      <w:pPr>
        <w:jc w:val="both"/>
      </w:pPr>
      <w:r w:rsidRPr="00EA7035">
        <w:rPr>
          <w:u w:val="single"/>
        </w:rPr>
        <w:t>d)</w:t>
      </w:r>
      <w:r w:rsidR="00891705" w:rsidRPr="00EA7035">
        <w:rPr>
          <w:u w:val="single"/>
        </w:rPr>
        <w:t xml:space="preserve"> peptidické jedy</w:t>
      </w:r>
      <w:r w:rsidR="00891705">
        <w:t xml:space="preserve"> – Na začátek tématu se studenti pokusí identifikovat organismy</w:t>
      </w:r>
      <w:r w:rsidR="00EA7035">
        <w:t>,</w:t>
      </w:r>
      <w:r w:rsidR="00891705">
        <w:t xml:space="preserve"> viz úloha 4 (pracovní list.pdf)</w:t>
      </w:r>
      <w:r w:rsidR="00EA7035">
        <w:t xml:space="preserve"> a uvést možné využití toxinů bílkovinné povahy. Poté bych zmínila např. požití </w:t>
      </w:r>
      <w:proofErr w:type="spellStart"/>
      <w:r w:rsidR="00EA7035">
        <w:t>faloidinu</w:t>
      </w:r>
      <w:proofErr w:type="spellEnd"/>
      <w:r w:rsidR="00EA7035">
        <w:t xml:space="preserve"> při znační aktinových struktur, botulotoxin…).</w:t>
      </w:r>
    </w:p>
    <w:sectPr w:rsidR="006A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0B9"/>
    <w:multiLevelType w:val="hybridMultilevel"/>
    <w:tmpl w:val="DD72E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D3"/>
    <w:rsid w:val="000F267F"/>
    <w:rsid w:val="002A2D4B"/>
    <w:rsid w:val="00625314"/>
    <w:rsid w:val="006A39ED"/>
    <w:rsid w:val="00891705"/>
    <w:rsid w:val="008C71FB"/>
    <w:rsid w:val="00926D2E"/>
    <w:rsid w:val="00EA7035"/>
    <w:rsid w:val="00F929D3"/>
    <w:rsid w:val="00F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2014-12-07T19:30:00Z</dcterms:created>
  <dcterms:modified xsi:type="dcterms:W3CDTF">2014-12-08T14:37:00Z</dcterms:modified>
</cp:coreProperties>
</file>