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5C" w:rsidRDefault="00FB0427">
      <w:r>
        <w:t>Tohle je příprava na 1 vyučovací hodinu na téma aminokyseliny.</w:t>
      </w:r>
      <w:r>
        <w:br/>
        <w:t>Rozvržení je takovéto:</w:t>
      </w:r>
      <w:r>
        <w:br/>
        <w:t>1. Opakování z organické chemie</w:t>
      </w:r>
      <w:r>
        <w:br/>
        <w:t>2. Charakterizace AMK a jejich roztřídění</w:t>
      </w:r>
      <w:r>
        <w:br/>
        <w:t>3. Využití AMK a peptidová vazba</w:t>
      </w:r>
      <w:r>
        <w:br/>
        <w:t xml:space="preserve">4. Peptidy – to pokud bude výklad probíhat rychle, věnoval bych jim </w:t>
      </w:r>
      <w:r w:rsidR="0064452E">
        <w:t>hlavně</w:t>
      </w:r>
      <w:r>
        <w:t xml:space="preserve"> další hodinu (ne-li více)</w:t>
      </w:r>
      <w:r>
        <w:br/>
      </w:r>
    </w:p>
    <w:p w:rsidR="00FB0427" w:rsidRDefault="00FB0427">
      <w:r w:rsidRPr="00FB0427">
        <w:rPr>
          <w:b/>
        </w:rPr>
        <w:t>Cíle hodiny:</w:t>
      </w:r>
      <w:r>
        <w:br/>
        <w:t xml:space="preserve">Žák definuje pojem </w:t>
      </w:r>
      <w:r w:rsidRPr="004A08A4">
        <w:rPr>
          <w:rFonts w:ascii="Symbol" w:hAnsi="Symbol"/>
        </w:rPr>
        <w:t></w:t>
      </w:r>
      <w:r>
        <w:t xml:space="preserve">-aminokyselina, dokáže nakreslit a pojmenovat struktury některých vybraných AMK. Žák dokáže aplikovat vytvoření peptidové vazby na </w:t>
      </w:r>
      <w:proofErr w:type="gramStart"/>
      <w:r>
        <w:t>dvě</w:t>
      </w:r>
      <w:proofErr w:type="gramEnd"/>
      <w:r>
        <w:t xml:space="preserve"> libovolné AMK.</w:t>
      </w:r>
      <w:r>
        <w:br/>
      </w:r>
    </w:p>
    <w:p w:rsidR="00FB0427" w:rsidRDefault="00FB0427">
      <w:r w:rsidRPr="00FB0427">
        <w:rPr>
          <w:b/>
        </w:rPr>
        <w:t>1. Opakování</w:t>
      </w:r>
      <w:r>
        <w:t xml:space="preserve"> – Na </w:t>
      </w:r>
      <w:proofErr w:type="spellStart"/>
      <w:r>
        <w:t>slidu</w:t>
      </w:r>
      <w:proofErr w:type="spellEnd"/>
      <w:r>
        <w:t xml:space="preserve"> 2 v prezentaci. </w:t>
      </w:r>
      <w:r w:rsidR="004A08A4">
        <w:t xml:space="preserve">Jaké </w:t>
      </w:r>
      <w:proofErr w:type="spellStart"/>
      <w:r w:rsidR="004A08A4">
        <w:t>obashují</w:t>
      </w:r>
      <w:proofErr w:type="spellEnd"/>
      <w:r w:rsidR="004A08A4">
        <w:t xml:space="preserve"> </w:t>
      </w:r>
      <w:proofErr w:type="spellStart"/>
      <w:r w:rsidR="004A08A4">
        <w:t>AMk</w:t>
      </w:r>
      <w:proofErr w:type="spellEnd"/>
      <w:r w:rsidR="004A08A4">
        <w:t xml:space="preserve"> funkční skupiny? </w:t>
      </w:r>
      <w:r w:rsidR="004A08A4" w:rsidRPr="004A08A4">
        <w:rPr>
          <w:i/>
        </w:rPr>
        <w:t xml:space="preserve">Karboxylovou </w:t>
      </w:r>
      <w:proofErr w:type="gramStart"/>
      <w:r w:rsidR="004A08A4" w:rsidRPr="004A08A4">
        <w:rPr>
          <w:i/>
        </w:rPr>
        <w:t>skupinu –COO</w:t>
      </w:r>
      <w:r w:rsidR="004A08A4">
        <w:rPr>
          <w:i/>
        </w:rPr>
        <w:t>H</w:t>
      </w:r>
      <w:proofErr w:type="gramEnd"/>
      <w:r w:rsidR="004A08A4" w:rsidRPr="004A08A4">
        <w:rPr>
          <w:i/>
        </w:rPr>
        <w:t xml:space="preserve"> a aminovou skupinu –NH</w:t>
      </w:r>
      <w:r w:rsidR="004A08A4" w:rsidRPr="004A08A4">
        <w:rPr>
          <w:i/>
          <w:vertAlign w:val="subscript"/>
        </w:rPr>
        <w:t>2</w:t>
      </w:r>
      <w:r w:rsidR="004A08A4">
        <w:t xml:space="preserve">. Jak </w:t>
      </w:r>
      <w:proofErr w:type="spellStart"/>
      <w:r w:rsidR="004A08A4">
        <w:t>bysme</w:t>
      </w:r>
      <w:proofErr w:type="spellEnd"/>
      <w:r w:rsidR="004A08A4">
        <w:t xml:space="preserve"> připravili AMK? </w:t>
      </w:r>
      <w:r w:rsidR="004A08A4" w:rsidRPr="004A08A4">
        <w:rPr>
          <w:i/>
        </w:rPr>
        <w:t xml:space="preserve">Vytvořením </w:t>
      </w:r>
      <w:proofErr w:type="spellStart"/>
      <w:r w:rsidR="004A08A4" w:rsidRPr="004A08A4">
        <w:rPr>
          <w:i/>
        </w:rPr>
        <w:t>bromkarboxylové</w:t>
      </w:r>
      <w:proofErr w:type="spellEnd"/>
      <w:r w:rsidR="004A08A4" w:rsidRPr="004A08A4">
        <w:rPr>
          <w:i/>
        </w:rPr>
        <w:t xml:space="preserve"> kyseliny a následně pomocí amoniaku vzniká </w:t>
      </w:r>
      <w:proofErr w:type="spellStart"/>
      <w:r w:rsidR="004A08A4" w:rsidRPr="004A08A4">
        <w:rPr>
          <w:i/>
        </w:rPr>
        <w:t>aminiokyselina</w:t>
      </w:r>
      <w:proofErr w:type="spellEnd"/>
      <w:r w:rsidR="004A08A4">
        <w:t xml:space="preserve">. Co znamená pojem </w:t>
      </w:r>
      <w:r w:rsidR="004A08A4" w:rsidRPr="004A08A4">
        <w:rPr>
          <w:rFonts w:ascii="Symbol" w:hAnsi="Symbol"/>
        </w:rPr>
        <w:t></w:t>
      </w:r>
      <w:r w:rsidR="004A08A4">
        <w:t xml:space="preserve">-aminokyselina? </w:t>
      </w:r>
      <w:r w:rsidR="004A08A4" w:rsidRPr="004A08A4">
        <w:rPr>
          <w:i/>
        </w:rPr>
        <w:t>Je to aminokyselina</w:t>
      </w:r>
      <w:r w:rsidR="004A08A4">
        <w:rPr>
          <w:i/>
        </w:rPr>
        <w:t>,</w:t>
      </w:r>
      <w:r w:rsidR="004A08A4" w:rsidRPr="004A08A4">
        <w:rPr>
          <w:i/>
        </w:rPr>
        <w:t xml:space="preserve"> která </w:t>
      </w:r>
      <w:proofErr w:type="gramStart"/>
      <w:r w:rsidR="004A08A4" w:rsidRPr="004A08A4">
        <w:rPr>
          <w:i/>
        </w:rPr>
        <w:t>má</w:t>
      </w:r>
      <w:proofErr w:type="gramEnd"/>
      <w:r w:rsidR="004A08A4" w:rsidRPr="004A08A4">
        <w:rPr>
          <w:i/>
        </w:rPr>
        <w:t xml:space="preserve"> aminoskupinu vázanou na uhlíku číslo 2.</w:t>
      </w:r>
      <w:r w:rsidR="004A08A4">
        <w:br/>
        <w:t xml:space="preserve">Tuto část bych </w:t>
      </w:r>
      <w:proofErr w:type="gramStart"/>
      <w:r w:rsidR="004A08A4">
        <w:t>vedl</w:t>
      </w:r>
      <w:proofErr w:type="gramEnd"/>
      <w:r w:rsidR="004A08A4">
        <w:t xml:space="preserve"> formou otázek na žáky. Odhadovaná doba trvání – 10 minut.</w:t>
      </w:r>
      <w:r w:rsidR="004A08A4">
        <w:br/>
      </w:r>
    </w:p>
    <w:p w:rsidR="00356B57" w:rsidRDefault="004A08A4">
      <w:r w:rsidRPr="004A08A4">
        <w:rPr>
          <w:b/>
        </w:rPr>
        <w:t>2. Charakterizace AMK a roztřídění</w:t>
      </w:r>
      <w:r>
        <w:t xml:space="preserve"> – </w:t>
      </w:r>
      <w:proofErr w:type="spellStart"/>
      <w:r>
        <w:t>slidy</w:t>
      </w:r>
      <w:proofErr w:type="spellEnd"/>
      <w:r>
        <w:t xml:space="preserve"> 3-5. V této části hodiny půjde o ukázání dvaceti AMK a jejich roztřídění do šesti skupin.</w:t>
      </w:r>
      <w:r w:rsidR="00356619">
        <w:br/>
        <w:t>Rozdat papíry se seznamy AMK.</w:t>
      </w:r>
      <w:r w:rsidR="00190B02">
        <w:br/>
        <w:t xml:space="preserve">Napřed zamyšlení nad tím, proč je základní kámen napsán tak jak je a v seznamu AMK mají formu nabitou. Vysvětlit pojem </w:t>
      </w:r>
      <w:proofErr w:type="spellStart"/>
      <w:r w:rsidR="00190B02">
        <w:t>amfion</w:t>
      </w:r>
      <w:proofErr w:type="spellEnd"/>
      <w:r w:rsidR="00190B02">
        <w:t xml:space="preserve"> a </w:t>
      </w:r>
      <w:r w:rsidR="00356619">
        <w:t>říci, že při fyziologickém pH jsou AMK ve formě aniontu.</w:t>
      </w:r>
      <w:r>
        <w:br/>
      </w:r>
      <w:r w:rsidR="004B0076">
        <w:t>Poté</w:t>
      </w:r>
      <w:r>
        <w:t xml:space="preserve"> se kreslí na tabuli a k základní struktuře glycinu se přidávají jiné „ocásky“ a tím se objevují jiné aminokyseliny.</w:t>
      </w:r>
      <w:r w:rsidR="00752088">
        <w:br/>
        <w:t xml:space="preserve">Samotné roztřídění bude probíhat takto: Žáci budou mít k dispozici papír se strukturou 20 AMK a budou navrhovat k jednotlivým </w:t>
      </w:r>
      <w:proofErr w:type="gramStart"/>
      <w:r w:rsidR="00752088">
        <w:t>skupinám jaké</w:t>
      </w:r>
      <w:proofErr w:type="gramEnd"/>
      <w:r w:rsidR="00752088">
        <w:t xml:space="preserve"> tam patří AMK.</w:t>
      </w:r>
      <w:r w:rsidR="00752088">
        <w:br/>
        <w:t>Skupiny:</w:t>
      </w:r>
      <w:r w:rsidR="00752088">
        <w:br/>
      </w:r>
      <w:r w:rsidR="00752088" w:rsidRPr="00190B02">
        <w:rPr>
          <w:i/>
        </w:rPr>
        <w:t xml:space="preserve">Alifatické – Glycin, alanin, Valin, Leucin, </w:t>
      </w:r>
      <w:proofErr w:type="spellStart"/>
      <w:r w:rsidR="00752088" w:rsidRPr="00190B02">
        <w:rPr>
          <w:i/>
        </w:rPr>
        <w:t>Isoleucin</w:t>
      </w:r>
      <w:proofErr w:type="spellEnd"/>
      <w:r w:rsidR="00752088" w:rsidRPr="00190B02">
        <w:rPr>
          <w:i/>
        </w:rPr>
        <w:t>, Prolin</w:t>
      </w:r>
      <w:r w:rsidR="00752088" w:rsidRPr="00190B02">
        <w:rPr>
          <w:i/>
        </w:rPr>
        <w:br/>
        <w:t xml:space="preserve">aromatické – Fenylalanin, </w:t>
      </w:r>
      <w:proofErr w:type="spellStart"/>
      <w:r w:rsidR="00752088" w:rsidRPr="00190B02">
        <w:rPr>
          <w:i/>
        </w:rPr>
        <w:t>Tyrosin</w:t>
      </w:r>
      <w:proofErr w:type="spellEnd"/>
      <w:r w:rsidR="00752088" w:rsidRPr="00190B02">
        <w:rPr>
          <w:i/>
        </w:rPr>
        <w:t>, Tryptofan</w:t>
      </w:r>
      <w:r w:rsidR="00752088" w:rsidRPr="00190B02">
        <w:rPr>
          <w:i/>
        </w:rPr>
        <w:br/>
        <w:t xml:space="preserve">Kyselé – </w:t>
      </w:r>
      <w:proofErr w:type="spellStart"/>
      <w:r w:rsidR="00752088" w:rsidRPr="00190B02">
        <w:rPr>
          <w:i/>
        </w:rPr>
        <w:t>Asparagová</w:t>
      </w:r>
      <w:proofErr w:type="spellEnd"/>
      <w:r w:rsidR="00752088" w:rsidRPr="00190B02">
        <w:rPr>
          <w:i/>
        </w:rPr>
        <w:t xml:space="preserve">, </w:t>
      </w:r>
      <w:proofErr w:type="spellStart"/>
      <w:r w:rsidR="00752088" w:rsidRPr="00190B02">
        <w:rPr>
          <w:i/>
        </w:rPr>
        <w:t>glutamová</w:t>
      </w:r>
      <w:proofErr w:type="spellEnd"/>
      <w:r w:rsidR="00752088" w:rsidRPr="00190B02">
        <w:rPr>
          <w:i/>
        </w:rPr>
        <w:t xml:space="preserve"> </w:t>
      </w:r>
      <w:proofErr w:type="spellStart"/>
      <w:r w:rsidR="00752088" w:rsidRPr="00190B02">
        <w:rPr>
          <w:i/>
        </w:rPr>
        <w:t>kys</w:t>
      </w:r>
      <w:proofErr w:type="spellEnd"/>
      <w:r w:rsidR="00752088" w:rsidRPr="00190B02">
        <w:rPr>
          <w:i/>
        </w:rPr>
        <w:t>.</w:t>
      </w:r>
      <w:r w:rsidR="00752088" w:rsidRPr="00190B02">
        <w:rPr>
          <w:i/>
        </w:rPr>
        <w:br/>
        <w:t>Obsahující síru – Cystein, metionin</w:t>
      </w:r>
      <w:r w:rsidR="00752088" w:rsidRPr="00190B02">
        <w:rPr>
          <w:i/>
        </w:rPr>
        <w:br/>
        <w:t>Bazické – Histidin, Lysin, Arginin</w:t>
      </w:r>
      <w:r w:rsidR="00752088" w:rsidRPr="00190B02">
        <w:rPr>
          <w:i/>
        </w:rPr>
        <w:br/>
        <w:t xml:space="preserve">Neutrální  - Serin, </w:t>
      </w:r>
      <w:proofErr w:type="spellStart"/>
      <w:r w:rsidR="00752088" w:rsidRPr="00190B02">
        <w:rPr>
          <w:i/>
        </w:rPr>
        <w:t>Threonin</w:t>
      </w:r>
      <w:proofErr w:type="spellEnd"/>
      <w:r w:rsidR="00752088" w:rsidRPr="00190B02">
        <w:rPr>
          <w:i/>
        </w:rPr>
        <w:t xml:space="preserve">, Asparagin, </w:t>
      </w:r>
      <w:proofErr w:type="spellStart"/>
      <w:r w:rsidR="00752088" w:rsidRPr="00190B02">
        <w:rPr>
          <w:i/>
        </w:rPr>
        <w:t>Glutamin</w:t>
      </w:r>
      <w:proofErr w:type="spellEnd"/>
      <w:r w:rsidR="00810B78">
        <w:br/>
        <w:t xml:space="preserve">Proč jsem uvedl těchto dvacet? </w:t>
      </w:r>
      <w:r w:rsidR="00810B78" w:rsidRPr="00810B78">
        <w:rPr>
          <w:i/>
        </w:rPr>
        <w:t>Jsou to AM</w:t>
      </w:r>
      <w:r w:rsidR="00190B02">
        <w:rPr>
          <w:i/>
        </w:rPr>
        <w:t>K</w:t>
      </w:r>
      <w:r w:rsidR="00810B78" w:rsidRPr="00810B78">
        <w:rPr>
          <w:i/>
        </w:rPr>
        <w:t xml:space="preserve"> vyskytující se v proteinech</w:t>
      </w:r>
      <w:r w:rsidR="00810B78">
        <w:t xml:space="preserve">. Zmínit i 21. </w:t>
      </w:r>
      <w:r w:rsidR="004B0076">
        <w:t>a</w:t>
      </w:r>
      <w:r w:rsidR="00810B78">
        <w:t xml:space="preserve"> 22. AMK, ale dodat že </w:t>
      </w:r>
      <w:r w:rsidR="00190B02">
        <w:t xml:space="preserve">je znát nepotřebujeme. </w:t>
      </w:r>
      <w:r w:rsidR="00752088">
        <w:br/>
      </w:r>
      <w:r w:rsidR="00190B02">
        <w:t xml:space="preserve">Dále zmínit esenciální mastné kyseliny. Proč esenciální? Co to slovo znamená? Jaké to jsou? Navést žáky, aby se zamysleli nad strukturou AMK a zkusili sami </w:t>
      </w:r>
      <w:proofErr w:type="gramStart"/>
      <w:r w:rsidR="00190B02">
        <w:t>zformulovat jaké</w:t>
      </w:r>
      <w:proofErr w:type="gramEnd"/>
      <w:r w:rsidR="00190B02">
        <w:t xml:space="preserve"> strukturní motivy mohou být pro tělo těžko stvořitelné. Může se </w:t>
      </w:r>
      <w:proofErr w:type="gramStart"/>
      <w:r w:rsidR="00190B02">
        <w:t>napovědět že</w:t>
      </w:r>
      <w:proofErr w:type="gramEnd"/>
      <w:r w:rsidR="00190B02">
        <w:t xml:space="preserve"> je jich devět – </w:t>
      </w:r>
      <w:r w:rsidR="00190B02" w:rsidRPr="00190B02">
        <w:rPr>
          <w:i/>
        </w:rPr>
        <w:t>Valin, Leucin, izoleucin, metionin, fenylalanin, tryptofan, treonin, lysin, histidin</w:t>
      </w:r>
      <w:r w:rsidR="00190B02">
        <w:rPr>
          <w:i/>
        </w:rPr>
        <w:t xml:space="preserve"> </w:t>
      </w:r>
      <w:r w:rsidR="00190B02">
        <w:t>Ještě je možno, pokud třída reaguje, položit otázku za malou jedničku, plus, nebo něco podobného – jedna AMK je esenciální</w:t>
      </w:r>
      <w:r w:rsidR="004B0076">
        <w:t>,</w:t>
      </w:r>
      <w:r w:rsidR="00190B02">
        <w:t xml:space="preserve"> jen pokud je nedostatek jiné AMK. Která? </w:t>
      </w:r>
      <w:proofErr w:type="spellStart"/>
      <w:r w:rsidR="00190B02" w:rsidRPr="00190B02">
        <w:rPr>
          <w:i/>
        </w:rPr>
        <w:t>Tyrosin</w:t>
      </w:r>
      <w:proofErr w:type="spellEnd"/>
      <w:r w:rsidR="00190B02" w:rsidRPr="00190B02">
        <w:rPr>
          <w:i/>
        </w:rPr>
        <w:t xml:space="preserve"> – tělo ho vyrábí z fenylalaninu</w:t>
      </w:r>
      <w:r w:rsidR="00190B02">
        <w:t>.</w:t>
      </w:r>
      <w:r w:rsidR="00A60C7B">
        <w:br/>
        <w:t>Zdůraznit požadavky – Každý by měl znát z každé ze šesti skupin alespoň jeden název a strukturu AMK</w:t>
      </w:r>
      <w:r w:rsidR="000D3EE7">
        <w:t>.</w:t>
      </w:r>
      <w:r w:rsidR="00190B02">
        <w:br/>
      </w:r>
      <w:r w:rsidR="00190B02">
        <w:lastRenderedPageBreak/>
        <w:t>Odhadovaná doba – 15-20 minut.</w:t>
      </w:r>
      <w:r w:rsidR="00356B57">
        <w:br/>
      </w:r>
    </w:p>
    <w:p w:rsidR="00DF2D77" w:rsidRDefault="00356B57">
      <w:r w:rsidRPr="00356B57">
        <w:rPr>
          <w:b/>
        </w:rPr>
        <w:t>3. Využití AMK a peptidová vazba.</w:t>
      </w:r>
      <w:r w:rsidR="005B5155">
        <w:rPr>
          <w:b/>
        </w:rPr>
        <w:t xml:space="preserve"> – </w:t>
      </w:r>
      <w:proofErr w:type="spellStart"/>
      <w:r w:rsidR="005B5155">
        <w:rPr>
          <w:b/>
        </w:rPr>
        <w:t>slidy</w:t>
      </w:r>
      <w:proofErr w:type="spellEnd"/>
      <w:r w:rsidR="005B5155">
        <w:rPr>
          <w:b/>
        </w:rPr>
        <w:t xml:space="preserve"> 6-7</w:t>
      </w:r>
      <w:r>
        <w:br/>
        <w:t xml:space="preserve">K čemu nám to teda je? </w:t>
      </w:r>
      <w:r w:rsidRPr="00356B57">
        <w:rPr>
          <w:i/>
        </w:rPr>
        <w:t>Žáci by měli odpovědět</w:t>
      </w:r>
      <w:r w:rsidR="004B0076">
        <w:rPr>
          <w:i/>
        </w:rPr>
        <w:t>,</w:t>
      </w:r>
      <w:r w:rsidRPr="00356B57">
        <w:rPr>
          <w:i/>
        </w:rPr>
        <w:t xml:space="preserve"> že jsou v proteinech (sám jsem jim to koneckonců před chvílí řekl). Pokud už na nic dalšího nepřijdou, tak jim říci, že jsou v proteinech, ale že proteiny jsou součástí větší skupiny zvané peptidy. Dále že některé AMK jsou </w:t>
      </w:r>
      <w:proofErr w:type="spellStart"/>
      <w:r w:rsidRPr="00356B57">
        <w:rPr>
          <w:i/>
        </w:rPr>
        <w:t>neurotransmitery</w:t>
      </w:r>
      <w:proofErr w:type="spellEnd"/>
      <w:r w:rsidRPr="00356B57">
        <w:rPr>
          <w:i/>
        </w:rPr>
        <w:t xml:space="preserve"> (kyseliny a glycin) Dále se vyskytují v metabolických dějích – např. v močovinovém cyklu.</w:t>
      </w:r>
      <w:r w:rsidR="00190B02" w:rsidRPr="00356B57">
        <w:rPr>
          <w:i/>
        </w:rPr>
        <w:br/>
      </w:r>
      <w:r w:rsidR="005B5155">
        <w:t xml:space="preserve">Peptidová vazba – Kromě ukázání </w:t>
      </w:r>
      <w:proofErr w:type="spellStart"/>
      <w:r w:rsidR="005B5155">
        <w:t>slidu</w:t>
      </w:r>
      <w:proofErr w:type="spellEnd"/>
      <w:r w:rsidR="005B5155">
        <w:t xml:space="preserve"> nakreslit na tabuli, pojmenovat mechanismus (kondenzace) a zdůraznit že nově vzniklý peptid má stále </w:t>
      </w:r>
      <w:proofErr w:type="gramStart"/>
      <w:r w:rsidR="005B5155">
        <w:t>na –COOH</w:t>
      </w:r>
      <w:proofErr w:type="gramEnd"/>
      <w:r w:rsidR="005B5155">
        <w:t xml:space="preserve"> skupinu i –NH</w:t>
      </w:r>
      <w:r w:rsidR="005B5155" w:rsidRPr="005B5155">
        <w:rPr>
          <w:vertAlign w:val="subscript"/>
        </w:rPr>
        <w:t>2</w:t>
      </w:r>
      <w:r w:rsidR="005B5155">
        <w:t xml:space="preserve"> skupinu. </w:t>
      </w:r>
      <w:r w:rsidR="005B5155">
        <w:br/>
        <w:t xml:space="preserve">Naťuknout stálost peptidové vazby – nechat žáky odhadnout jak je stálá. </w:t>
      </w:r>
      <w:r w:rsidR="005B5155" w:rsidRPr="005B5155">
        <w:rPr>
          <w:i/>
        </w:rPr>
        <w:t xml:space="preserve">Je mimořádně stálá, v neutrálním pH vydrží do 100°C, museli </w:t>
      </w:r>
      <w:proofErr w:type="spellStart"/>
      <w:r w:rsidR="005B5155" w:rsidRPr="005B5155">
        <w:rPr>
          <w:i/>
        </w:rPr>
        <w:t>bysme</w:t>
      </w:r>
      <w:proofErr w:type="spellEnd"/>
      <w:r w:rsidR="005B5155" w:rsidRPr="005B5155">
        <w:rPr>
          <w:i/>
        </w:rPr>
        <w:t xml:space="preserve"> hodně okyselit změnit pH aby se rozpadla, nebo působili </w:t>
      </w:r>
      <w:proofErr w:type="spellStart"/>
      <w:r w:rsidR="005B5155" w:rsidRPr="005B5155">
        <w:rPr>
          <w:i/>
        </w:rPr>
        <w:t>proteasou</w:t>
      </w:r>
      <w:proofErr w:type="spellEnd"/>
      <w:r w:rsidR="005B5155" w:rsidRPr="005B5155">
        <w:rPr>
          <w:i/>
        </w:rPr>
        <w:t>.</w:t>
      </w:r>
      <w:r w:rsidR="005B5155">
        <w:rPr>
          <w:i/>
        </w:rPr>
        <w:t xml:space="preserve"> </w:t>
      </w:r>
      <w:r w:rsidR="00A60C7B">
        <w:br/>
        <w:t>Další závisí na tom, kolik času v hodině zbývá. Pokud 10-15 minut, tak by se volali žáci s přehledem AMK k tabuli a postupně by tvořili delší peptid – každý by přidal jednu peptidovou vazbu. Pokud by času zbývalo výrazně více, pak po tomto cvičení výklad látky peptidy a proteiny.</w:t>
      </w:r>
      <w:r w:rsidR="00DF2D77">
        <w:br/>
        <w:t>Avšak několikeré ukázání vzniku peptidové vazby na tabuli je důležité – jedná se o součást písemky.</w:t>
      </w:r>
      <w:r w:rsidR="004B0076">
        <w:br/>
      </w:r>
      <w:r w:rsidR="004B0076">
        <w:br/>
        <w:t xml:space="preserve">4. Peptidy </w:t>
      </w:r>
      <w:r w:rsidR="004B0076">
        <w:br/>
        <w:t>Se samotným výkladem peptidů během této hodiny příliš nepočítám – to pouze kdyby zbývalo větší množství času – Pak začít od rozdělení peptidů, co jsou to proteiny, strukturu proteinů.</w:t>
      </w:r>
    </w:p>
    <w:p w:rsidR="00D952A2" w:rsidRDefault="00DF2D77" w:rsidP="00DF2D77">
      <w:r>
        <w:br w:type="column"/>
      </w:r>
      <w:r>
        <w:lastRenderedPageBreak/>
        <w:t xml:space="preserve">Test: Jedná se o krátkou </w:t>
      </w:r>
      <w:proofErr w:type="spellStart"/>
      <w:r>
        <w:t>písemčičku</w:t>
      </w:r>
      <w:proofErr w:type="spellEnd"/>
      <w:r>
        <w:t xml:space="preserve"> na začátek další hodiny, popřípadě o dvě otázky do větší písemky:</w:t>
      </w:r>
      <w:r>
        <w:br/>
      </w:r>
      <w:r>
        <w:br/>
        <w:t>1. Napište název a strukturu aminokyseliny spadající do skupiny aminokyselin se sírou v řetězci.</w:t>
      </w:r>
      <w:r>
        <w:br/>
        <w:t>Varianta B - Napište název a strukturu aminokyseliny spadající do skupiny aminokyselin s kyselým postranním řetězcem.</w:t>
      </w:r>
      <w:r>
        <w:br/>
      </w:r>
      <w:r>
        <w:br/>
        <w:t>2. Pomocí strukturních vzorců napište reakci dvou různých aminokyselin, podle vašeho výběru, za vzniku peptidové vazby. Reaktanty pojmenujte.</w:t>
      </w:r>
      <w:r>
        <w:br/>
        <w:t>Tuhle otázku by měla obě oddělení stejnou.</w:t>
      </w:r>
      <w:r>
        <w:br/>
      </w:r>
      <w:r>
        <w:br/>
      </w:r>
      <w:r>
        <w:br/>
      </w:r>
      <w:r>
        <w:br/>
        <w:t xml:space="preserve">Bodové hodnocení - </w:t>
      </w:r>
      <w:r>
        <w:br/>
        <w:t>1. Otázka – struktura AMK patří do dané skupiny – 1 bod</w:t>
      </w:r>
      <w:r>
        <w:br/>
      </w:r>
      <w:r>
        <w:tab/>
        <w:t xml:space="preserve">      název AMK odpovídá uvedené struktuře</w:t>
      </w:r>
      <w:r w:rsidR="004B0076">
        <w:t xml:space="preserve"> (pokud AMK patří do dané skupiny)</w:t>
      </w:r>
      <w:r>
        <w:t xml:space="preserve"> – 1 bod</w:t>
      </w:r>
      <w:r>
        <w:br/>
        <w:t xml:space="preserve">2. Otázka </w:t>
      </w:r>
      <w:r w:rsidR="008812F3">
        <w:t>– Správně</w:t>
      </w:r>
      <w:r>
        <w:t xml:space="preserve"> </w:t>
      </w:r>
      <w:r w:rsidR="008812F3">
        <w:t>vytvořená peptidová vazba – 1 bod</w:t>
      </w:r>
      <w:r w:rsidR="008812F3">
        <w:br/>
      </w:r>
      <w:r w:rsidR="008812F3">
        <w:tab/>
        <w:t xml:space="preserve">      Pojmenované reaktanty – 1 bod</w:t>
      </w:r>
      <w:r w:rsidR="008812F3">
        <w:br/>
      </w:r>
      <w:r w:rsidR="008812F3">
        <w:br/>
        <w:t>Hodnocení –</w:t>
      </w:r>
      <w:r w:rsidR="008812F3">
        <w:tab/>
        <w:t>4b – 1</w:t>
      </w:r>
      <w:r w:rsidR="008812F3">
        <w:br/>
        <w:t xml:space="preserve"> </w:t>
      </w:r>
      <w:r w:rsidR="008812F3">
        <w:tab/>
      </w:r>
      <w:r w:rsidR="008812F3">
        <w:tab/>
        <w:t>3b – 2</w:t>
      </w:r>
      <w:r w:rsidR="008812F3">
        <w:br/>
        <w:t xml:space="preserve"> </w:t>
      </w:r>
      <w:r w:rsidR="008812F3">
        <w:tab/>
      </w:r>
      <w:r w:rsidR="008812F3">
        <w:tab/>
        <w:t>2b – 3</w:t>
      </w:r>
      <w:r w:rsidR="008812F3">
        <w:br/>
        <w:t xml:space="preserve"> </w:t>
      </w:r>
      <w:r w:rsidR="008812F3">
        <w:tab/>
      </w:r>
      <w:r w:rsidR="008812F3">
        <w:tab/>
        <w:t>1b – 4</w:t>
      </w:r>
      <w:r w:rsidR="008812F3">
        <w:br/>
        <w:t xml:space="preserve"> </w:t>
      </w:r>
      <w:r w:rsidR="008812F3">
        <w:tab/>
      </w:r>
      <w:r w:rsidR="008812F3">
        <w:tab/>
        <w:t>0b – 5</w:t>
      </w:r>
      <w:r w:rsidR="008812F3">
        <w:br/>
        <w:t xml:space="preserve">Časově je tahle </w:t>
      </w:r>
      <w:proofErr w:type="spellStart"/>
      <w:r w:rsidR="008812F3">
        <w:t>písemčička</w:t>
      </w:r>
      <w:proofErr w:type="spellEnd"/>
      <w:r w:rsidR="008812F3">
        <w:t xml:space="preserve"> na 5, maximálně na 7 minut.</w:t>
      </w:r>
    </w:p>
    <w:p w:rsidR="00DF2D77" w:rsidRPr="005B5155" w:rsidRDefault="00D952A2" w:rsidP="00DF2D77">
      <w:r>
        <w:br w:type="column"/>
      </w:r>
      <w:r>
        <w:lastRenderedPageBreak/>
        <w:t>Použité materiály:</w:t>
      </w:r>
      <w:r>
        <w:br/>
      </w:r>
      <w:proofErr w:type="spellStart"/>
      <w:r>
        <w:t>McMurry</w:t>
      </w:r>
      <w:proofErr w:type="spellEnd"/>
      <w:r>
        <w:t>, John: Organická chemie, Nakladatelství VUTIUM, Brno, 2007</w:t>
      </w:r>
      <w:r>
        <w:br/>
      </w:r>
      <w:proofErr w:type="spellStart"/>
      <w:r>
        <w:t>Koolman</w:t>
      </w:r>
      <w:proofErr w:type="spellEnd"/>
      <w:r>
        <w:t xml:space="preserve">, J., </w:t>
      </w:r>
      <w:proofErr w:type="spellStart"/>
      <w:proofErr w:type="gramStart"/>
      <w:r>
        <w:t>K</w:t>
      </w:r>
      <w:proofErr w:type="spellEnd"/>
      <w:r>
        <w:t>.</w:t>
      </w:r>
      <w:proofErr w:type="spellStart"/>
      <w:r>
        <w:t>H.</w:t>
      </w:r>
      <w:proofErr w:type="gramEnd"/>
      <w:r>
        <w:t>Roehm</w:t>
      </w:r>
      <w:proofErr w:type="spellEnd"/>
      <w:r>
        <w:t xml:space="preserve">: </w:t>
      </w:r>
      <w:proofErr w:type="spellStart"/>
      <w:r>
        <w:t>Color</w:t>
      </w:r>
      <w:proofErr w:type="spellEnd"/>
      <w:r>
        <w:t xml:space="preserve"> Atlas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Biochemistry</w:t>
      </w:r>
      <w:proofErr w:type="spellEnd"/>
      <w:r>
        <w:t xml:space="preserve">, </w:t>
      </w:r>
      <w:proofErr w:type="spellStart"/>
      <w:r>
        <w:t>Appl</w:t>
      </w:r>
      <w:proofErr w:type="spellEnd"/>
      <w:r>
        <w:t xml:space="preserve">, </w:t>
      </w:r>
      <w:proofErr w:type="spellStart"/>
      <w:r>
        <w:t>Wemding</w:t>
      </w:r>
      <w:proofErr w:type="spellEnd"/>
      <w:r>
        <w:t>, 2005</w:t>
      </w:r>
      <w:r>
        <w:br/>
      </w:r>
      <w:proofErr w:type="spellStart"/>
      <w:r w:rsidR="00E7780E">
        <w:t>Voet</w:t>
      </w:r>
      <w:proofErr w:type="spellEnd"/>
      <w:r w:rsidR="00E7780E">
        <w:t xml:space="preserve">, D., </w:t>
      </w:r>
      <w:proofErr w:type="spellStart"/>
      <w:r w:rsidR="00E7780E">
        <w:t>Voet</w:t>
      </w:r>
      <w:proofErr w:type="spellEnd"/>
      <w:r w:rsidR="00E7780E">
        <w:t xml:space="preserve">, </w:t>
      </w:r>
      <w:proofErr w:type="gramStart"/>
      <w:r w:rsidR="00E7780E">
        <w:t>J.G.:</w:t>
      </w:r>
      <w:proofErr w:type="gramEnd"/>
      <w:r w:rsidR="00E7780E">
        <w:t xml:space="preserve"> Biochemie, Victoria </w:t>
      </w:r>
      <w:proofErr w:type="spellStart"/>
      <w:r w:rsidR="00E7780E">
        <w:t>publishing</w:t>
      </w:r>
      <w:proofErr w:type="spellEnd"/>
      <w:r w:rsidR="00E7780E">
        <w:t>, Praha, 1995</w:t>
      </w:r>
      <w:r w:rsidR="00E7780E">
        <w:br/>
        <w:t xml:space="preserve">Poznámky z přednášky Biochemie III(b) RNDr. Václava Martínka, </w:t>
      </w:r>
      <w:proofErr w:type="spellStart"/>
      <w:r w:rsidR="00E7780E">
        <w:t>Ph.D</w:t>
      </w:r>
      <w:proofErr w:type="spellEnd"/>
      <w:r w:rsidR="00E7780E">
        <w:t xml:space="preserve">. </w:t>
      </w:r>
      <w:r w:rsidR="008812F3">
        <w:br/>
      </w:r>
      <w:r w:rsidR="008812F3">
        <w:tab/>
      </w:r>
    </w:p>
    <w:sectPr w:rsidR="00DF2D77" w:rsidRPr="005B5155" w:rsidSect="003F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7212B"/>
    <w:multiLevelType w:val="hybridMultilevel"/>
    <w:tmpl w:val="BCFA4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F731C"/>
    <w:multiLevelType w:val="hybridMultilevel"/>
    <w:tmpl w:val="985EB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B0427"/>
    <w:rsid w:val="000D3EE7"/>
    <w:rsid w:val="00190B02"/>
    <w:rsid w:val="00356619"/>
    <w:rsid w:val="00356B57"/>
    <w:rsid w:val="003F595C"/>
    <w:rsid w:val="004A08A4"/>
    <w:rsid w:val="004B0076"/>
    <w:rsid w:val="005B5155"/>
    <w:rsid w:val="0064452E"/>
    <w:rsid w:val="00752088"/>
    <w:rsid w:val="008025A6"/>
    <w:rsid w:val="00810B78"/>
    <w:rsid w:val="008812F3"/>
    <w:rsid w:val="00A60C7B"/>
    <w:rsid w:val="00D952A2"/>
    <w:rsid w:val="00DF2D77"/>
    <w:rsid w:val="00E7780E"/>
    <w:rsid w:val="00FB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9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Stormwraith Guard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</dc:creator>
  <cp:lastModifiedBy>Orf</cp:lastModifiedBy>
  <cp:revision>14</cp:revision>
  <dcterms:created xsi:type="dcterms:W3CDTF">2012-12-18T13:35:00Z</dcterms:created>
  <dcterms:modified xsi:type="dcterms:W3CDTF">2012-12-18T20:39:00Z</dcterms:modified>
</cp:coreProperties>
</file>